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7469" w14:textId="79469BD9" w:rsidR="3D16099D" w:rsidRPr="00B24B61" w:rsidRDefault="3D16099D" w:rsidP="4252C29B">
      <w:pPr>
        <w:pStyle w:val="Tittel"/>
        <w:rPr>
          <w:rFonts w:ascii="Calibri Light" w:eastAsia="Calibri Light" w:hAnsi="Calibri Light" w:cs="Calibri Light"/>
          <w:sz w:val="52"/>
          <w:szCs w:val="52"/>
          <w:lang w:val="en-GB"/>
        </w:rPr>
      </w:pPr>
      <w:r w:rsidRPr="4252C29B">
        <w:rPr>
          <w:rFonts w:ascii="Calibri Light" w:eastAsia="Calibri Light" w:hAnsi="Calibri Light" w:cs="Calibri Light"/>
          <w:lang w:val="en-US"/>
        </w:rPr>
        <w:t>“It’s not what you say, it’s how you say it” – H</w:t>
      </w:r>
      <w:r w:rsidRPr="4252C29B">
        <w:rPr>
          <w:rFonts w:ascii="Calibri Light" w:eastAsia="Calibri Light" w:hAnsi="Calibri Light" w:cs="Calibri Light"/>
          <w:sz w:val="52"/>
          <w:szCs w:val="52"/>
          <w:lang w:val="en-US"/>
        </w:rPr>
        <w:t>ow communication skills can improve recruitment in CATI</w:t>
      </w:r>
      <w:r w:rsidR="00735929">
        <w:rPr>
          <w:rFonts w:ascii="Calibri Light" w:eastAsia="Calibri Light" w:hAnsi="Calibri Light" w:cs="Calibri Light"/>
          <w:sz w:val="52"/>
          <w:szCs w:val="52"/>
          <w:lang w:val="en-US"/>
        </w:rPr>
        <w:t xml:space="preserve"> </w:t>
      </w:r>
      <w:r w:rsidRPr="4252C29B">
        <w:rPr>
          <w:rFonts w:ascii="Calibri Light" w:eastAsia="Calibri Light" w:hAnsi="Calibri Light" w:cs="Calibri Light"/>
          <w:sz w:val="52"/>
          <w:szCs w:val="52"/>
          <w:lang w:val="en-US"/>
        </w:rPr>
        <w:t>surveys</w:t>
      </w:r>
    </w:p>
    <w:p w14:paraId="7C5CB5E4" w14:textId="67FF96FA" w:rsidR="3D16099D" w:rsidRPr="008A0484" w:rsidRDefault="00C44355" w:rsidP="008A0484">
      <w:pPr>
        <w:spacing w:line="240" w:lineRule="auto"/>
        <w:rPr>
          <w:rFonts w:ascii="Times New Roman" w:eastAsia="Calibri" w:hAnsi="Times New Roman" w:cs="Times New Roman"/>
          <w:sz w:val="24"/>
          <w:szCs w:val="24"/>
          <w:lang w:val="en-GB"/>
        </w:rPr>
      </w:pPr>
      <w:r>
        <w:rPr>
          <w:rFonts w:ascii="Times New Roman" w:eastAsia="Calibri" w:hAnsi="Times New Roman" w:cs="Times New Roman"/>
          <w:i/>
          <w:iCs/>
          <w:sz w:val="24"/>
          <w:szCs w:val="24"/>
          <w:lang w:val="en-US"/>
        </w:rPr>
        <w:t>B</w:t>
      </w:r>
      <w:r w:rsidR="3D16099D" w:rsidRPr="008A0484">
        <w:rPr>
          <w:rFonts w:ascii="Times New Roman" w:eastAsia="Calibri" w:hAnsi="Times New Roman" w:cs="Times New Roman"/>
          <w:i/>
          <w:iCs/>
          <w:sz w:val="24"/>
          <w:szCs w:val="24"/>
          <w:lang w:val="en-US"/>
        </w:rPr>
        <w:t>y Lisa Birgitta Lundgaard and Anne-Marit Pettersen</w:t>
      </w:r>
    </w:p>
    <w:p w14:paraId="5D9B4092" w14:textId="7E679736" w:rsidR="6A09F3A4" w:rsidRPr="008A0484" w:rsidRDefault="6A09F3A4" w:rsidP="008A0484">
      <w:pPr>
        <w:spacing w:line="240" w:lineRule="auto"/>
        <w:rPr>
          <w:rFonts w:ascii="Times New Roman" w:hAnsi="Times New Roman" w:cs="Times New Roman"/>
          <w:sz w:val="24"/>
          <w:szCs w:val="24"/>
          <w:lang w:val="en-GB"/>
        </w:rPr>
      </w:pPr>
      <w:r w:rsidRPr="008A0484">
        <w:rPr>
          <w:rFonts w:ascii="Times New Roman" w:hAnsi="Times New Roman" w:cs="Times New Roman"/>
          <w:sz w:val="24"/>
          <w:szCs w:val="24"/>
          <w:lang w:val="en-GB"/>
        </w:rPr>
        <w:t xml:space="preserve">Nonresponse is </w:t>
      </w:r>
      <w:r w:rsidR="5935F629" w:rsidRPr="008A0484">
        <w:rPr>
          <w:rFonts w:ascii="Times New Roman" w:hAnsi="Times New Roman" w:cs="Times New Roman"/>
          <w:sz w:val="24"/>
          <w:szCs w:val="24"/>
          <w:lang w:val="en-GB"/>
        </w:rPr>
        <w:t>a</w:t>
      </w:r>
      <w:r w:rsidRPr="008A0484">
        <w:rPr>
          <w:rFonts w:ascii="Times New Roman" w:hAnsi="Times New Roman" w:cs="Times New Roman"/>
          <w:sz w:val="24"/>
          <w:szCs w:val="24"/>
          <w:lang w:val="en-GB"/>
        </w:rPr>
        <w:t xml:space="preserve"> major challenge in CATI</w:t>
      </w:r>
      <w:r w:rsidR="71BBDD90" w:rsidRPr="008A0484">
        <w:rPr>
          <w:rFonts w:ascii="Times New Roman" w:hAnsi="Times New Roman" w:cs="Times New Roman"/>
          <w:sz w:val="24"/>
          <w:szCs w:val="24"/>
          <w:lang w:val="en-GB"/>
        </w:rPr>
        <w:t xml:space="preserve"> survey</w:t>
      </w:r>
      <w:r w:rsidR="01495D0D" w:rsidRPr="008A0484">
        <w:rPr>
          <w:rFonts w:ascii="Times New Roman" w:hAnsi="Times New Roman" w:cs="Times New Roman"/>
          <w:sz w:val="24"/>
          <w:szCs w:val="24"/>
          <w:lang w:val="en-GB"/>
        </w:rPr>
        <w:t>s</w:t>
      </w:r>
      <w:r w:rsidR="71BBDD90" w:rsidRPr="008A0484">
        <w:rPr>
          <w:rFonts w:ascii="Times New Roman" w:hAnsi="Times New Roman" w:cs="Times New Roman"/>
          <w:sz w:val="24"/>
          <w:szCs w:val="24"/>
          <w:lang w:val="en-GB"/>
        </w:rPr>
        <w:t>.</w:t>
      </w:r>
      <w:r w:rsidR="005E6EC1">
        <w:rPr>
          <w:rFonts w:ascii="Times New Roman" w:hAnsi="Times New Roman" w:cs="Times New Roman"/>
          <w:sz w:val="24"/>
          <w:szCs w:val="24"/>
          <w:lang w:val="en-GB"/>
        </w:rPr>
        <w:t xml:space="preserve"> R</w:t>
      </w:r>
      <w:r w:rsidR="71BBDD90" w:rsidRPr="008A0484">
        <w:rPr>
          <w:rFonts w:ascii="Times New Roman" w:hAnsi="Times New Roman" w:cs="Times New Roman"/>
          <w:sz w:val="24"/>
          <w:szCs w:val="24"/>
          <w:lang w:val="en-GB"/>
        </w:rPr>
        <w:t xml:space="preserve">espondents </w:t>
      </w:r>
      <w:r w:rsidR="00CD37A6">
        <w:rPr>
          <w:rFonts w:ascii="Times New Roman" w:hAnsi="Times New Roman" w:cs="Times New Roman"/>
          <w:sz w:val="24"/>
          <w:szCs w:val="24"/>
          <w:lang w:val="en-GB"/>
        </w:rPr>
        <w:t>prevented from participating</w:t>
      </w:r>
      <w:r w:rsidR="71BBDD90" w:rsidRPr="008A0484">
        <w:rPr>
          <w:rFonts w:ascii="Times New Roman" w:hAnsi="Times New Roman" w:cs="Times New Roman"/>
          <w:sz w:val="24"/>
          <w:szCs w:val="24"/>
          <w:lang w:val="en-GB"/>
        </w:rPr>
        <w:t xml:space="preserve">, </w:t>
      </w:r>
      <w:r w:rsidR="005E6EC1">
        <w:rPr>
          <w:rFonts w:ascii="Times New Roman" w:hAnsi="Times New Roman" w:cs="Times New Roman"/>
          <w:sz w:val="24"/>
          <w:szCs w:val="24"/>
          <w:lang w:val="en-GB"/>
        </w:rPr>
        <w:t>n</w:t>
      </w:r>
      <w:r w:rsidR="005E6EC1" w:rsidRPr="008A0484">
        <w:rPr>
          <w:rFonts w:ascii="Times New Roman" w:hAnsi="Times New Roman" w:cs="Times New Roman"/>
          <w:sz w:val="24"/>
          <w:szCs w:val="24"/>
          <w:lang w:val="en-GB"/>
        </w:rPr>
        <w:t>ot being able to contact respondents</w:t>
      </w:r>
      <w:r w:rsidR="005E6EC1">
        <w:rPr>
          <w:rFonts w:ascii="Times New Roman" w:hAnsi="Times New Roman" w:cs="Times New Roman"/>
          <w:sz w:val="24"/>
          <w:szCs w:val="24"/>
          <w:lang w:val="en-GB"/>
        </w:rPr>
        <w:t>,</w:t>
      </w:r>
      <w:r w:rsidR="005E6EC1" w:rsidRPr="008A0484">
        <w:rPr>
          <w:rFonts w:ascii="Times New Roman" w:hAnsi="Times New Roman" w:cs="Times New Roman"/>
          <w:sz w:val="24"/>
          <w:szCs w:val="24"/>
          <w:lang w:val="en-GB"/>
        </w:rPr>
        <w:t xml:space="preserve"> </w:t>
      </w:r>
      <w:r w:rsidR="71BBDD90" w:rsidRPr="008A0484">
        <w:rPr>
          <w:rFonts w:ascii="Times New Roman" w:hAnsi="Times New Roman" w:cs="Times New Roman"/>
          <w:sz w:val="24"/>
          <w:szCs w:val="24"/>
          <w:lang w:val="en-GB"/>
        </w:rPr>
        <w:t xml:space="preserve">and refusals are </w:t>
      </w:r>
      <w:r w:rsidR="167F23E3" w:rsidRPr="008A0484">
        <w:rPr>
          <w:rFonts w:ascii="Times New Roman" w:hAnsi="Times New Roman" w:cs="Times New Roman"/>
          <w:sz w:val="24"/>
          <w:szCs w:val="24"/>
          <w:lang w:val="en-GB"/>
        </w:rPr>
        <w:t xml:space="preserve">the </w:t>
      </w:r>
      <w:r w:rsidR="000C63A7" w:rsidRPr="008A0484">
        <w:rPr>
          <w:rFonts w:ascii="Times New Roman" w:hAnsi="Times New Roman" w:cs="Times New Roman"/>
          <w:sz w:val="24"/>
          <w:szCs w:val="24"/>
          <w:lang w:val="en-GB"/>
        </w:rPr>
        <w:t>main</w:t>
      </w:r>
      <w:r w:rsidR="71BBDD90" w:rsidRPr="008A0484">
        <w:rPr>
          <w:rFonts w:ascii="Times New Roman" w:hAnsi="Times New Roman" w:cs="Times New Roman"/>
          <w:sz w:val="24"/>
          <w:szCs w:val="24"/>
          <w:lang w:val="en-GB"/>
        </w:rPr>
        <w:t xml:space="preserve"> causes of nonresponse. </w:t>
      </w:r>
      <w:r w:rsidR="2ECEE9A2" w:rsidRPr="008A0484">
        <w:rPr>
          <w:rFonts w:ascii="Times New Roman" w:hAnsi="Times New Roman" w:cs="Times New Roman"/>
          <w:sz w:val="24"/>
          <w:szCs w:val="24"/>
          <w:lang w:val="en-GB"/>
        </w:rPr>
        <w:t xml:space="preserve">Our most important “tool” for recruiting respondents to participate in CATI surveys, are the interviewers. </w:t>
      </w:r>
      <w:r w:rsidR="22EC3BB8" w:rsidRPr="008A0484">
        <w:rPr>
          <w:rFonts w:ascii="Times New Roman" w:hAnsi="Times New Roman" w:cs="Times New Roman"/>
          <w:sz w:val="24"/>
          <w:szCs w:val="24"/>
          <w:lang w:val="en-GB"/>
        </w:rPr>
        <w:t xml:space="preserve">This article focuses on how to recruit more interviews among </w:t>
      </w:r>
      <w:r w:rsidR="006A7E23">
        <w:rPr>
          <w:rFonts w:ascii="Times New Roman" w:hAnsi="Times New Roman" w:cs="Times New Roman"/>
          <w:sz w:val="24"/>
          <w:szCs w:val="24"/>
          <w:lang w:val="en-GB"/>
        </w:rPr>
        <w:t>those</w:t>
      </w:r>
      <w:r w:rsidR="22EC3BB8" w:rsidRPr="008A0484">
        <w:rPr>
          <w:rFonts w:ascii="Times New Roman" w:hAnsi="Times New Roman" w:cs="Times New Roman"/>
          <w:sz w:val="24"/>
          <w:szCs w:val="24"/>
          <w:lang w:val="en-GB"/>
        </w:rPr>
        <w:t xml:space="preserve"> we </w:t>
      </w:r>
      <w:proofErr w:type="gramStart"/>
      <w:r w:rsidR="5A7514E9" w:rsidRPr="008A0484">
        <w:rPr>
          <w:rFonts w:ascii="Times New Roman" w:hAnsi="Times New Roman" w:cs="Times New Roman"/>
          <w:sz w:val="24"/>
          <w:szCs w:val="24"/>
          <w:lang w:val="en-GB"/>
        </w:rPr>
        <w:t>are able to</w:t>
      </w:r>
      <w:proofErr w:type="gramEnd"/>
      <w:r w:rsidR="5A7514E9" w:rsidRPr="008A0484">
        <w:rPr>
          <w:rFonts w:ascii="Times New Roman" w:hAnsi="Times New Roman" w:cs="Times New Roman"/>
          <w:sz w:val="24"/>
          <w:szCs w:val="24"/>
          <w:lang w:val="en-GB"/>
        </w:rPr>
        <w:t xml:space="preserve"> </w:t>
      </w:r>
      <w:r w:rsidR="1268E429" w:rsidRPr="008A0484">
        <w:rPr>
          <w:rFonts w:ascii="Times New Roman" w:hAnsi="Times New Roman" w:cs="Times New Roman"/>
          <w:sz w:val="24"/>
          <w:szCs w:val="24"/>
          <w:lang w:val="en-GB"/>
        </w:rPr>
        <w:t>establish</w:t>
      </w:r>
      <w:r w:rsidR="22EC3BB8" w:rsidRPr="008A0484">
        <w:rPr>
          <w:rFonts w:ascii="Times New Roman" w:hAnsi="Times New Roman" w:cs="Times New Roman"/>
          <w:sz w:val="24"/>
          <w:szCs w:val="24"/>
          <w:lang w:val="en-GB"/>
        </w:rPr>
        <w:t xml:space="preserve"> contact</w:t>
      </w:r>
      <w:r w:rsidR="1714594E" w:rsidRPr="008A0484">
        <w:rPr>
          <w:rFonts w:ascii="Times New Roman" w:hAnsi="Times New Roman" w:cs="Times New Roman"/>
          <w:sz w:val="24"/>
          <w:szCs w:val="24"/>
          <w:lang w:val="en-GB"/>
        </w:rPr>
        <w:t xml:space="preserve"> with</w:t>
      </w:r>
      <w:r w:rsidR="22EC3BB8" w:rsidRPr="008A0484">
        <w:rPr>
          <w:rFonts w:ascii="Times New Roman" w:hAnsi="Times New Roman" w:cs="Times New Roman"/>
          <w:sz w:val="24"/>
          <w:szCs w:val="24"/>
          <w:lang w:val="en-GB"/>
        </w:rPr>
        <w:t xml:space="preserve">. </w:t>
      </w:r>
    </w:p>
    <w:p w14:paraId="71DCBB27" w14:textId="39966904" w:rsidR="36EEA7CA" w:rsidRPr="00A37F79" w:rsidRDefault="36EEA7CA" w:rsidP="008A0484">
      <w:pPr>
        <w:spacing w:line="240" w:lineRule="auto"/>
        <w:rPr>
          <w:rFonts w:ascii="Times New Roman" w:eastAsia="Calibri" w:hAnsi="Times New Roman" w:cs="Times New Roman"/>
          <w:sz w:val="24"/>
          <w:szCs w:val="24"/>
          <w:lang w:val="en-US"/>
        </w:rPr>
      </w:pPr>
      <w:r w:rsidRPr="008A0484">
        <w:rPr>
          <w:rFonts w:ascii="Times New Roman" w:eastAsia="Calibri" w:hAnsi="Times New Roman" w:cs="Times New Roman"/>
          <w:sz w:val="24"/>
          <w:szCs w:val="24"/>
          <w:lang w:val="en-GB"/>
        </w:rPr>
        <w:t>In 2018, Statistics Norway’s support service started working on how to improve communication</w:t>
      </w:r>
      <w:r w:rsidRPr="008A0484">
        <w:rPr>
          <w:rFonts w:ascii="Times New Roman" w:eastAsia="Calibri" w:hAnsi="Times New Roman" w:cs="Times New Roman"/>
          <w:sz w:val="24"/>
          <w:szCs w:val="24"/>
          <w:lang w:val="en-US"/>
        </w:rPr>
        <w:t xml:space="preserve"> techniques</w:t>
      </w:r>
      <w:r w:rsidR="000C0274" w:rsidRPr="008A0484">
        <w:rPr>
          <w:rFonts w:ascii="Times New Roman" w:eastAsia="Calibri" w:hAnsi="Times New Roman" w:cs="Times New Roman"/>
          <w:sz w:val="24"/>
          <w:szCs w:val="24"/>
          <w:lang w:val="en-US"/>
        </w:rPr>
        <w:t xml:space="preserve"> </w:t>
      </w:r>
      <w:r w:rsidR="007225C8" w:rsidRPr="008A0484">
        <w:rPr>
          <w:rFonts w:ascii="Times New Roman" w:eastAsia="Calibri" w:hAnsi="Times New Roman" w:cs="Times New Roman"/>
          <w:sz w:val="24"/>
          <w:szCs w:val="24"/>
          <w:lang w:val="en-US"/>
        </w:rPr>
        <w:t xml:space="preserve">in incoming calls, </w:t>
      </w:r>
      <w:r w:rsidR="000C0274" w:rsidRPr="008A0484">
        <w:rPr>
          <w:rFonts w:ascii="Times New Roman" w:eastAsia="Calibri" w:hAnsi="Times New Roman" w:cs="Times New Roman"/>
          <w:sz w:val="24"/>
          <w:szCs w:val="24"/>
          <w:lang w:val="en-US"/>
        </w:rPr>
        <w:t xml:space="preserve">by increasing </w:t>
      </w:r>
      <w:r w:rsidR="007225C8" w:rsidRPr="008A0484">
        <w:rPr>
          <w:rFonts w:ascii="Times New Roman" w:eastAsia="Calibri" w:hAnsi="Times New Roman" w:cs="Times New Roman"/>
          <w:sz w:val="24"/>
          <w:szCs w:val="24"/>
          <w:lang w:val="en-US"/>
        </w:rPr>
        <w:t>self-consciousness</w:t>
      </w:r>
      <w:r w:rsidR="000C0274" w:rsidRPr="008A0484">
        <w:rPr>
          <w:rFonts w:ascii="Times New Roman" w:eastAsia="Calibri" w:hAnsi="Times New Roman" w:cs="Times New Roman"/>
          <w:sz w:val="24"/>
          <w:szCs w:val="24"/>
          <w:lang w:val="en-US"/>
        </w:rPr>
        <w:t xml:space="preserve"> </w:t>
      </w:r>
      <w:r w:rsidR="13CAD5CD" w:rsidRPr="008A0484">
        <w:rPr>
          <w:rFonts w:ascii="Times New Roman" w:eastAsia="Calibri" w:hAnsi="Times New Roman" w:cs="Times New Roman"/>
          <w:sz w:val="24"/>
          <w:szCs w:val="24"/>
          <w:lang w:val="en-US"/>
        </w:rPr>
        <w:t xml:space="preserve">about </w:t>
      </w:r>
      <w:r w:rsidR="007225C8" w:rsidRPr="008A0484">
        <w:rPr>
          <w:rFonts w:ascii="Times New Roman" w:eastAsia="Calibri" w:hAnsi="Times New Roman" w:cs="Times New Roman"/>
          <w:sz w:val="24"/>
          <w:szCs w:val="24"/>
          <w:lang w:val="en-US"/>
        </w:rPr>
        <w:t>personal</w:t>
      </w:r>
      <w:r w:rsidR="000C0274" w:rsidRPr="008A0484">
        <w:rPr>
          <w:rFonts w:ascii="Times New Roman" w:eastAsia="Calibri" w:hAnsi="Times New Roman" w:cs="Times New Roman"/>
          <w:sz w:val="24"/>
          <w:szCs w:val="24"/>
          <w:lang w:val="en-US"/>
        </w:rPr>
        <w:t xml:space="preserve"> </w:t>
      </w:r>
      <w:r w:rsidR="007225C8" w:rsidRPr="008A0484">
        <w:rPr>
          <w:rFonts w:ascii="Times New Roman" w:eastAsia="Calibri" w:hAnsi="Times New Roman" w:cs="Times New Roman"/>
          <w:sz w:val="24"/>
          <w:szCs w:val="24"/>
          <w:lang w:val="en-US"/>
        </w:rPr>
        <w:t xml:space="preserve">vocal </w:t>
      </w:r>
      <w:r w:rsidR="00512AF1">
        <w:rPr>
          <w:rFonts w:ascii="Times New Roman" w:eastAsia="Calibri" w:hAnsi="Times New Roman" w:cs="Times New Roman"/>
          <w:sz w:val="24"/>
          <w:szCs w:val="24"/>
          <w:lang w:val="en-US"/>
        </w:rPr>
        <w:t xml:space="preserve">communication </w:t>
      </w:r>
      <w:r w:rsidR="007225C8" w:rsidRPr="008A0484">
        <w:rPr>
          <w:rFonts w:ascii="Times New Roman" w:eastAsia="Calibri" w:hAnsi="Times New Roman" w:cs="Times New Roman"/>
          <w:sz w:val="24"/>
          <w:szCs w:val="24"/>
          <w:lang w:val="en-US"/>
        </w:rPr>
        <w:t>skills</w:t>
      </w:r>
      <w:r w:rsidRPr="008A0484">
        <w:rPr>
          <w:rFonts w:ascii="Times New Roman" w:eastAsia="Calibri" w:hAnsi="Times New Roman" w:cs="Times New Roman"/>
          <w:sz w:val="24"/>
          <w:szCs w:val="24"/>
          <w:lang w:val="en-US"/>
        </w:rPr>
        <w:t xml:space="preserve">. </w:t>
      </w:r>
      <w:r w:rsidR="000E5475">
        <w:rPr>
          <w:rFonts w:ascii="Times New Roman" w:eastAsia="Calibri" w:hAnsi="Times New Roman" w:cs="Times New Roman"/>
          <w:sz w:val="24"/>
          <w:szCs w:val="24"/>
          <w:lang w:val="en-US"/>
        </w:rPr>
        <w:t xml:space="preserve">In this </w:t>
      </w:r>
      <w:r w:rsidR="00391CBE">
        <w:rPr>
          <w:rFonts w:ascii="Times New Roman" w:eastAsia="Calibri" w:hAnsi="Times New Roman" w:cs="Times New Roman"/>
          <w:sz w:val="24"/>
          <w:szCs w:val="24"/>
          <w:lang w:val="en-US"/>
        </w:rPr>
        <w:t>context</w:t>
      </w:r>
      <w:r w:rsidR="000E5475">
        <w:rPr>
          <w:rFonts w:ascii="Times New Roman" w:eastAsia="Calibri" w:hAnsi="Times New Roman" w:cs="Times New Roman"/>
          <w:sz w:val="24"/>
          <w:szCs w:val="24"/>
          <w:lang w:val="en-US"/>
        </w:rPr>
        <w:t xml:space="preserve">, </w:t>
      </w:r>
      <w:r w:rsidR="00391CBE">
        <w:rPr>
          <w:rFonts w:ascii="Times New Roman" w:eastAsia="Calibri" w:hAnsi="Times New Roman" w:cs="Times New Roman"/>
          <w:sz w:val="24"/>
          <w:szCs w:val="24"/>
          <w:lang w:val="en-US"/>
        </w:rPr>
        <w:t xml:space="preserve">vocal communication refers to paralinguistic </w:t>
      </w:r>
      <w:r w:rsidR="00A37F79">
        <w:rPr>
          <w:rFonts w:ascii="Times New Roman" w:eastAsia="Calibri" w:hAnsi="Times New Roman" w:cs="Times New Roman"/>
          <w:sz w:val="24"/>
          <w:szCs w:val="24"/>
          <w:lang w:val="en-US"/>
        </w:rPr>
        <w:t xml:space="preserve">features </w:t>
      </w:r>
      <w:r w:rsidR="00391CBE">
        <w:rPr>
          <w:rFonts w:ascii="Times New Roman" w:eastAsia="Calibri" w:hAnsi="Times New Roman" w:cs="Times New Roman"/>
          <w:sz w:val="24"/>
          <w:szCs w:val="24"/>
          <w:lang w:val="en-US"/>
        </w:rPr>
        <w:t>and voice characteristics</w:t>
      </w:r>
      <w:r w:rsidR="00105276">
        <w:rPr>
          <w:rFonts w:ascii="Times New Roman" w:eastAsia="Calibri" w:hAnsi="Times New Roman" w:cs="Times New Roman"/>
          <w:sz w:val="24"/>
          <w:szCs w:val="24"/>
          <w:lang w:val="en-US"/>
        </w:rPr>
        <w:t xml:space="preserve">, such </w:t>
      </w:r>
      <w:r w:rsidR="00A37F79">
        <w:rPr>
          <w:rFonts w:ascii="Times New Roman" w:eastAsia="Calibri" w:hAnsi="Times New Roman" w:cs="Times New Roman"/>
          <w:sz w:val="24"/>
          <w:szCs w:val="24"/>
          <w:lang w:val="en-US"/>
        </w:rPr>
        <w:t>a</w:t>
      </w:r>
      <w:r w:rsidR="00105276">
        <w:rPr>
          <w:rFonts w:ascii="Times New Roman" w:eastAsia="Calibri" w:hAnsi="Times New Roman" w:cs="Times New Roman"/>
          <w:sz w:val="24"/>
          <w:szCs w:val="24"/>
          <w:lang w:val="en-US"/>
        </w:rPr>
        <w:t xml:space="preserve">s volume, speed, and intonation. </w:t>
      </w:r>
      <w:r w:rsidRPr="008A0484">
        <w:rPr>
          <w:rFonts w:ascii="Times New Roman" w:eastAsia="Calibri" w:hAnsi="Times New Roman" w:cs="Times New Roman"/>
          <w:sz w:val="24"/>
          <w:szCs w:val="24"/>
          <w:lang w:val="en-US"/>
        </w:rPr>
        <w:t xml:space="preserve">The </w:t>
      </w:r>
      <w:r w:rsidR="00617B53">
        <w:rPr>
          <w:rFonts w:ascii="Times New Roman" w:eastAsia="Calibri" w:hAnsi="Times New Roman" w:cs="Times New Roman"/>
          <w:sz w:val="24"/>
          <w:szCs w:val="24"/>
          <w:lang w:val="en-US"/>
        </w:rPr>
        <w:t xml:space="preserve">concept and </w:t>
      </w:r>
      <w:r w:rsidRPr="008A0484">
        <w:rPr>
          <w:rFonts w:ascii="Times New Roman" w:eastAsia="Calibri" w:hAnsi="Times New Roman" w:cs="Times New Roman"/>
          <w:sz w:val="24"/>
          <w:szCs w:val="24"/>
          <w:lang w:val="en-US"/>
        </w:rPr>
        <w:t xml:space="preserve">method </w:t>
      </w:r>
      <w:r w:rsidR="50AD9E9B" w:rsidRPr="008A0484">
        <w:rPr>
          <w:rFonts w:ascii="Times New Roman" w:eastAsia="Calibri" w:hAnsi="Times New Roman" w:cs="Times New Roman"/>
          <w:sz w:val="24"/>
          <w:szCs w:val="24"/>
          <w:lang w:val="en-US"/>
        </w:rPr>
        <w:t>are</w:t>
      </w:r>
      <w:r w:rsidRPr="008A0484">
        <w:rPr>
          <w:rFonts w:ascii="Times New Roman" w:eastAsia="Calibri" w:hAnsi="Times New Roman" w:cs="Times New Roman"/>
          <w:sz w:val="24"/>
          <w:szCs w:val="24"/>
          <w:lang w:val="en-US"/>
        </w:rPr>
        <w:t xml:space="preserve"> created by Oddvar Johnsen</w:t>
      </w:r>
      <w:r w:rsidR="002A4183" w:rsidRPr="008A0484">
        <w:rPr>
          <w:rStyle w:val="Fotnotereferanse"/>
          <w:rFonts w:ascii="Times New Roman" w:eastAsia="Calibri" w:hAnsi="Times New Roman" w:cs="Times New Roman"/>
          <w:sz w:val="24"/>
          <w:szCs w:val="24"/>
          <w:lang w:val="en-US"/>
        </w:rPr>
        <w:footnoteReference w:id="2"/>
      </w:r>
      <w:r w:rsidRPr="008A0484">
        <w:rPr>
          <w:rFonts w:ascii="Times New Roman" w:eastAsia="Calibri" w:hAnsi="Times New Roman" w:cs="Times New Roman"/>
          <w:sz w:val="24"/>
          <w:szCs w:val="24"/>
          <w:lang w:val="en-US"/>
        </w:rPr>
        <w:t xml:space="preserve">. The goal is to increase customer satisfaction and efficiency. This work has been valuable to our support service’s </w:t>
      </w:r>
      <w:r w:rsidR="00C60A8C" w:rsidRPr="008A0484">
        <w:rPr>
          <w:rFonts w:ascii="Times New Roman" w:eastAsia="Calibri" w:hAnsi="Times New Roman" w:cs="Times New Roman"/>
          <w:sz w:val="24"/>
          <w:szCs w:val="24"/>
          <w:lang w:val="en-US"/>
        </w:rPr>
        <w:t>self-</w:t>
      </w:r>
      <w:r w:rsidRPr="008A0484">
        <w:rPr>
          <w:rFonts w:ascii="Times New Roman" w:eastAsia="Calibri" w:hAnsi="Times New Roman" w:cs="Times New Roman"/>
          <w:sz w:val="24"/>
          <w:szCs w:val="24"/>
          <w:lang w:val="en-US"/>
        </w:rPr>
        <w:t xml:space="preserve">consciousness about what techniques to use </w:t>
      </w:r>
      <w:r w:rsidR="001E1E79" w:rsidRPr="008A0484">
        <w:rPr>
          <w:rFonts w:ascii="Times New Roman" w:eastAsia="Calibri" w:hAnsi="Times New Roman" w:cs="Times New Roman"/>
          <w:sz w:val="24"/>
          <w:szCs w:val="24"/>
          <w:lang w:val="en-US"/>
        </w:rPr>
        <w:t>to</w:t>
      </w:r>
      <w:r w:rsidRPr="008A0484">
        <w:rPr>
          <w:rFonts w:ascii="Times New Roman" w:eastAsia="Calibri" w:hAnsi="Times New Roman" w:cs="Times New Roman"/>
          <w:sz w:val="24"/>
          <w:szCs w:val="24"/>
          <w:lang w:val="en-US"/>
        </w:rPr>
        <w:t xml:space="preserve"> guide </w:t>
      </w:r>
      <w:r w:rsidR="00C60A8C" w:rsidRPr="008A0484">
        <w:rPr>
          <w:rFonts w:ascii="Times New Roman" w:eastAsia="Calibri" w:hAnsi="Times New Roman" w:cs="Times New Roman"/>
          <w:sz w:val="24"/>
          <w:szCs w:val="24"/>
          <w:lang w:val="en-US"/>
        </w:rPr>
        <w:t xml:space="preserve">incoming calls </w:t>
      </w:r>
      <w:r w:rsidRPr="008A0484">
        <w:rPr>
          <w:rFonts w:ascii="Times New Roman" w:eastAsia="Calibri" w:hAnsi="Times New Roman" w:cs="Times New Roman"/>
          <w:sz w:val="24"/>
          <w:szCs w:val="24"/>
          <w:lang w:val="en-US"/>
        </w:rPr>
        <w:t xml:space="preserve">more efficiently. </w:t>
      </w:r>
    </w:p>
    <w:p w14:paraId="371D8433" w14:textId="20DA027B" w:rsidR="00BD7B54" w:rsidRPr="008A0484" w:rsidRDefault="36EEA7CA" w:rsidP="008A0484">
      <w:pPr>
        <w:spacing w:line="240" w:lineRule="auto"/>
        <w:rPr>
          <w:rFonts w:ascii="Times New Roman" w:eastAsia="Calibri" w:hAnsi="Times New Roman" w:cs="Times New Roman"/>
          <w:sz w:val="24"/>
          <w:szCs w:val="24"/>
          <w:lang w:val="en-US"/>
        </w:rPr>
      </w:pPr>
      <w:r w:rsidRPr="008A0484">
        <w:rPr>
          <w:rFonts w:ascii="Times New Roman" w:eastAsia="Calibri" w:hAnsi="Times New Roman" w:cs="Times New Roman"/>
          <w:sz w:val="24"/>
          <w:szCs w:val="24"/>
          <w:lang w:val="en-US"/>
        </w:rPr>
        <w:t xml:space="preserve">Realizing </w:t>
      </w:r>
      <w:r w:rsidR="00455D85" w:rsidRPr="008A0484">
        <w:rPr>
          <w:rFonts w:ascii="Times New Roman" w:eastAsia="Calibri" w:hAnsi="Times New Roman" w:cs="Times New Roman"/>
          <w:sz w:val="24"/>
          <w:szCs w:val="24"/>
          <w:lang w:val="en-US"/>
        </w:rPr>
        <w:t xml:space="preserve">vocal </w:t>
      </w:r>
      <w:r w:rsidR="00072A3F">
        <w:rPr>
          <w:rFonts w:ascii="Times New Roman" w:eastAsia="Calibri" w:hAnsi="Times New Roman" w:cs="Times New Roman"/>
          <w:sz w:val="24"/>
          <w:szCs w:val="24"/>
          <w:lang w:val="en-US"/>
        </w:rPr>
        <w:t xml:space="preserve">communication </w:t>
      </w:r>
      <w:r w:rsidR="00455D85" w:rsidRPr="008A0484">
        <w:rPr>
          <w:rFonts w:ascii="Times New Roman" w:eastAsia="Calibri" w:hAnsi="Times New Roman" w:cs="Times New Roman"/>
          <w:sz w:val="24"/>
          <w:szCs w:val="24"/>
          <w:lang w:val="en-US"/>
        </w:rPr>
        <w:t>skills</w:t>
      </w:r>
      <w:r w:rsidRPr="008A0484">
        <w:rPr>
          <w:rFonts w:ascii="Times New Roman" w:eastAsia="Calibri" w:hAnsi="Times New Roman" w:cs="Times New Roman"/>
          <w:sz w:val="24"/>
          <w:szCs w:val="24"/>
          <w:lang w:val="en-US"/>
        </w:rPr>
        <w:t xml:space="preserve"> are also relevant for our interviewers, we decided to extend the project to also include outgoing calls. Where customer service is the main goal for incoming calls, the focus for outgoing calls is how to persuade respondents to participate in CATI</w:t>
      </w:r>
      <w:r w:rsidR="003F3A58" w:rsidRPr="008A0484">
        <w:rPr>
          <w:rFonts w:ascii="Times New Roman" w:eastAsia="Calibri" w:hAnsi="Times New Roman" w:cs="Times New Roman"/>
          <w:sz w:val="24"/>
          <w:szCs w:val="24"/>
          <w:lang w:val="en-US"/>
        </w:rPr>
        <w:t xml:space="preserve"> </w:t>
      </w:r>
      <w:r w:rsidRPr="008A0484">
        <w:rPr>
          <w:rFonts w:ascii="Times New Roman" w:eastAsia="Calibri" w:hAnsi="Times New Roman" w:cs="Times New Roman"/>
          <w:sz w:val="24"/>
          <w:szCs w:val="24"/>
          <w:lang w:val="en-US"/>
        </w:rPr>
        <w:t>surveys.</w:t>
      </w:r>
      <w:r w:rsidR="00C91CA3" w:rsidRPr="008A0484">
        <w:rPr>
          <w:rFonts w:ascii="Times New Roman" w:eastAsia="Calibri" w:hAnsi="Times New Roman" w:cs="Times New Roman"/>
          <w:sz w:val="24"/>
          <w:szCs w:val="24"/>
          <w:lang w:val="en-US"/>
        </w:rPr>
        <w:t xml:space="preserve"> </w:t>
      </w:r>
    </w:p>
    <w:p w14:paraId="76D068B8" w14:textId="361AB44F" w:rsidR="000B6AE6" w:rsidRPr="000B6AE6" w:rsidRDefault="0099651F" w:rsidP="008A0484">
      <w:pPr>
        <w:spacing w:line="240" w:lineRule="auto"/>
        <w:rPr>
          <w:rFonts w:ascii="Times New Roman" w:hAnsi="Times New Roman" w:cs="Times New Roman"/>
          <w:sz w:val="24"/>
          <w:szCs w:val="24"/>
          <w:lang w:val="en-GB"/>
        </w:rPr>
      </w:pPr>
      <w:r w:rsidRPr="0CB8F413">
        <w:rPr>
          <w:rFonts w:ascii="Times New Roman" w:hAnsi="Times New Roman" w:cs="Times New Roman"/>
          <w:sz w:val="24"/>
          <w:szCs w:val="24"/>
          <w:lang w:val="en-US"/>
        </w:rPr>
        <w:t xml:space="preserve">As of today, </w:t>
      </w:r>
      <w:r w:rsidR="00E67EBB" w:rsidRPr="0CB8F413">
        <w:rPr>
          <w:rFonts w:ascii="Times New Roman" w:hAnsi="Times New Roman" w:cs="Times New Roman"/>
          <w:sz w:val="24"/>
          <w:szCs w:val="24"/>
          <w:lang w:val="en-US"/>
        </w:rPr>
        <w:t xml:space="preserve">interviewers </w:t>
      </w:r>
      <w:r w:rsidR="008A710E" w:rsidRPr="0CB8F413">
        <w:rPr>
          <w:rFonts w:ascii="Times New Roman" w:hAnsi="Times New Roman" w:cs="Times New Roman"/>
          <w:sz w:val="24"/>
          <w:szCs w:val="24"/>
          <w:lang w:val="en-US"/>
        </w:rPr>
        <w:t xml:space="preserve">at Statistics Norway </w:t>
      </w:r>
      <w:r w:rsidR="00E67EBB" w:rsidRPr="0CB8F413">
        <w:rPr>
          <w:rFonts w:ascii="Times New Roman" w:hAnsi="Times New Roman" w:cs="Times New Roman"/>
          <w:sz w:val="24"/>
          <w:szCs w:val="24"/>
          <w:lang w:val="en-US"/>
        </w:rPr>
        <w:t>are introduce</w:t>
      </w:r>
      <w:r w:rsidR="00F86640" w:rsidRPr="0CB8F413">
        <w:rPr>
          <w:rFonts w:ascii="Times New Roman" w:hAnsi="Times New Roman" w:cs="Times New Roman"/>
          <w:sz w:val="24"/>
          <w:szCs w:val="24"/>
          <w:lang w:val="en-US"/>
        </w:rPr>
        <w:t>d</w:t>
      </w:r>
      <w:r w:rsidR="00E67EBB" w:rsidRPr="0CB8F413">
        <w:rPr>
          <w:rFonts w:ascii="Times New Roman" w:hAnsi="Times New Roman" w:cs="Times New Roman"/>
          <w:sz w:val="24"/>
          <w:szCs w:val="24"/>
          <w:lang w:val="en-US"/>
        </w:rPr>
        <w:t xml:space="preserve"> to t</w:t>
      </w:r>
      <w:r w:rsidR="00F97818" w:rsidRPr="0CB8F413">
        <w:rPr>
          <w:rFonts w:ascii="Times New Roman" w:hAnsi="Times New Roman" w:cs="Times New Roman"/>
          <w:sz w:val="24"/>
          <w:szCs w:val="24"/>
          <w:lang w:val="en-US"/>
        </w:rPr>
        <w:t>h</w:t>
      </w:r>
      <w:r w:rsidR="00E67EBB" w:rsidRPr="0CB8F413">
        <w:rPr>
          <w:rFonts w:ascii="Times New Roman" w:hAnsi="Times New Roman" w:cs="Times New Roman"/>
          <w:sz w:val="24"/>
          <w:szCs w:val="24"/>
          <w:lang w:val="en-US"/>
        </w:rPr>
        <w:t>e importance of vocal</w:t>
      </w:r>
      <w:r w:rsidR="00DC289A" w:rsidRPr="0CB8F413">
        <w:rPr>
          <w:rFonts w:ascii="Times New Roman" w:hAnsi="Times New Roman" w:cs="Times New Roman"/>
          <w:sz w:val="24"/>
          <w:szCs w:val="24"/>
          <w:lang w:val="en-US"/>
        </w:rPr>
        <w:t xml:space="preserve"> </w:t>
      </w:r>
      <w:r w:rsidR="00E67EBB" w:rsidRPr="0CB8F413">
        <w:rPr>
          <w:rFonts w:ascii="Times New Roman" w:hAnsi="Times New Roman" w:cs="Times New Roman"/>
          <w:sz w:val="24"/>
          <w:szCs w:val="24"/>
          <w:lang w:val="en-US"/>
        </w:rPr>
        <w:t>communicat</w:t>
      </w:r>
      <w:r w:rsidR="00F97818" w:rsidRPr="0CB8F413">
        <w:rPr>
          <w:rFonts w:ascii="Times New Roman" w:hAnsi="Times New Roman" w:cs="Times New Roman"/>
          <w:sz w:val="24"/>
          <w:szCs w:val="24"/>
          <w:lang w:val="en-US"/>
        </w:rPr>
        <w:t>i</w:t>
      </w:r>
      <w:r w:rsidR="00E67EBB" w:rsidRPr="0CB8F413">
        <w:rPr>
          <w:rFonts w:ascii="Times New Roman" w:hAnsi="Times New Roman" w:cs="Times New Roman"/>
          <w:sz w:val="24"/>
          <w:szCs w:val="24"/>
          <w:lang w:val="en-US"/>
        </w:rPr>
        <w:t>on skills</w:t>
      </w:r>
      <w:r w:rsidR="00DC289A" w:rsidRPr="0CB8F413">
        <w:rPr>
          <w:rFonts w:ascii="Times New Roman" w:hAnsi="Times New Roman" w:cs="Times New Roman"/>
          <w:sz w:val="24"/>
          <w:szCs w:val="24"/>
          <w:lang w:val="en-US"/>
        </w:rPr>
        <w:t xml:space="preserve"> d</w:t>
      </w:r>
      <w:r w:rsidR="00F97818" w:rsidRPr="0CB8F413">
        <w:rPr>
          <w:rFonts w:ascii="Times New Roman" w:hAnsi="Times New Roman" w:cs="Times New Roman"/>
          <w:sz w:val="24"/>
          <w:szCs w:val="24"/>
          <w:lang w:val="en-US"/>
        </w:rPr>
        <w:t>u</w:t>
      </w:r>
      <w:r w:rsidR="00DC289A" w:rsidRPr="0CB8F413">
        <w:rPr>
          <w:rFonts w:ascii="Times New Roman" w:hAnsi="Times New Roman" w:cs="Times New Roman"/>
          <w:sz w:val="24"/>
          <w:szCs w:val="24"/>
          <w:lang w:val="en-US"/>
        </w:rPr>
        <w:t xml:space="preserve">ring their introductory </w:t>
      </w:r>
      <w:r w:rsidR="002B4041" w:rsidRPr="0CB8F413">
        <w:rPr>
          <w:rFonts w:ascii="Times New Roman" w:hAnsi="Times New Roman" w:cs="Times New Roman"/>
          <w:sz w:val="24"/>
          <w:szCs w:val="24"/>
          <w:lang w:val="en-US"/>
        </w:rPr>
        <w:t>course</w:t>
      </w:r>
      <w:r w:rsidR="00DC289A" w:rsidRPr="0CB8F413">
        <w:rPr>
          <w:rFonts w:ascii="Times New Roman" w:hAnsi="Times New Roman" w:cs="Times New Roman"/>
          <w:sz w:val="24"/>
          <w:szCs w:val="24"/>
          <w:lang w:val="en-US"/>
        </w:rPr>
        <w:t>.</w:t>
      </w:r>
      <w:r w:rsidR="00F86640" w:rsidRPr="0CB8F413">
        <w:rPr>
          <w:rFonts w:ascii="Times New Roman" w:hAnsi="Times New Roman" w:cs="Times New Roman"/>
          <w:sz w:val="24"/>
          <w:szCs w:val="24"/>
          <w:lang w:val="en-US"/>
        </w:rPr>
        <w:t xml:space="preserve"> </w:t>
      </w:r>
      <w:r w:rsidR="00CC62D0" w:rsidRPr="0CB8F413">
        <w:rPr>
          <w:rFonts w:ascii="Times New Roman" w:hAnsi="Times New Roman" w:cs="Times New Roman"/>
          <w:sz w:val="24"/>
          <w:szCs w:val="24"/>
          <w:lang w:val="en-US"/>
        </w:rPr>
        <w:t>With t</w:t>
      </w:r>
      <w:r w:rsidR="003326E7" w:rsidRPr="0CB8F413">
        <w:rPr>
          <w:rFonts w:ascii="Times New Roman" w:hAnsi="Times New Roman" w:cs="Times New Roman"/>
          <w:sz w:val="24"/>
          <w:szCs w:val="24"/>
          <w:lang w:val="en-US"/>
        </w:rPr>
        <w:t>his project</w:t>
      </w:r>
      <w:r w:rsidR="00CC62D0" w:rsidRPr="0CB8F413">
        <w:rPr>
          <w:rFonts w:ascii="Times New Roman" w:hAnsi="Times New Roman" w:cs="Times New Roman"/>
          <w:sz w:val="24"/>
          <w:szCs w:val="24"/>
          <w:lang w:val="en-US"/>
        </w:rPr>
        <w:t>, we</w:t>
      </w:r>
      <w:r w:rsidR="004575EE" w:rsidRPr="0CB8F413">
        <w:rPr>
          <w:rFonts w:ascii="Times New Roman" w:hAnsi="Times New Roman" w:cs="Times New Roman"/>
          <w:sz w:val="24"/>
          <w:szCs w:val="24"/>
          <w:lang w:val="en-US"/>
        </w:rPr>
        <w:t xml:space="preserve"> </w:t>
      </w:r>
      <w:r w:rsidR="00773B76" w:rsidRPr="0CB8F413">
        <w:rPr>
          <w:rFonts w:ascii="Times New Roman" w:hAnsi="Times New Roman" w:cs="Times New Roman"/>
          <w:sz w:val="24"/>
          <w:szCs w:val="24"/>
          <w:lang w:val="en-US"/>
        </w:rPr>
        <w:t xml:space="preserve">want to </w:t>
      </w:r>
      <w:r w:rsidR="000D74EE" w:rsidRPr="0CB8F413">
        <w:rPr>
          <w:rFonts w:ascii="Times New Roman" w:hAnsi="Times New Roman" w:cs="Times New Roman"/>
          <w:sz w:val="24"/>
          <w:szCs w:val="24"/>
          <w:lang w:val="en-US"/>
        </w:rPr>
        <w:t>operationalize</w:t>
      </w:r>
      <w:r w:rsidR="000A675A" w:rsidRPr="0CB8F413">
        <w:rPr>
          <w:rFonts w:ascii="Times New Roman" w:hAnsi="Times New Roman" w:cs="Times New Roman"/>
          <w:sz w:val="24"/>
          <w:szCs w:val="24"/>
          <w:lang w:val="en-US"/>
        </w:rPr>
        <w:t xml:space="preserve"> and systemize</w:t>
      </w:r>
      <w:r w:rsidR="000D74EE" w:rsidRPr="0CB8F413">
        <w:rPr>
          <w:rFonts w:ascii="Times New Roman" w:hAnsi="Times New Roman" w:cs="Times New Roman"/>
          <w:sz w:val="24"/>
          <w:szCs w:val="24"/>
          <w:lang w:val="en-US"/>
        </w:rPr>
        <w:t xml:space="preserve"> </w:t>
      </w:r>
      <w:r w:rsidR="003C02A1" w:rsidRPr="0CB8F413">
        <w:rPr>
          <w:rFonts w:ascii="Times New Roman" w:hAnsi="Times New Roman" w:cs="Times New Roman"/>
          <w:sz w:val="24"/>
          <w:szCs w:val="24"/>
          <w:lang w:val="en-US"/>
        </w:rPr>
        <w:t>a</w:t>
      </w:r>
      <w:r w:rsidR="000D74EE" w:rsidRPr="0CB8F413">
        <w:rPr>
          <w:rFonts w:ascii="Times New Roman" w:hAnsi="Times New Roman" w:cs="Times New Roman"/>
          <w:sz w:val="24"/>
          <w:szCs w:val="24"/>
          <w:lang w:val="en-US"/>
        </w:rPr>
        <w:t xml:space="preserve"> </w:t>
      </w:r>
      <w:r w:rsidR="00AD5439" w:rsidRPr="0CB8F413">
        <w:rPr>
          <w:rFonts w:ascii="Times New Roman" w:hAnsi="Times New Roman" w:cs="Times New Roman"/>
          <w:sz w:val="24"/>
          <w:szCs w:val="24"/>
          <w:lang w:val="en-US"/>
        </w:rPr>
        <w:t>conti</w:t>
      </w:r>
      <w:r w:rsidR="00404A73" w:rsidRPr="0CB8F413">
        <w:rPr>
          <w:rFonts w:ascii="Times New Roman" w:hAnsi="Times New Roman" w:cs="Times New Roman"/>
          <w:sz w:val="24"/>
          <w:szCs w:val="24"/>
          <w:lang w:val="en-US"/>
        </w:rPr>
        <w:t>n</w:t>
      </w:r>
      <w:r w:rsidR="00AD5439" w:rsidRPr="0CB8F413">
        <w:rPr>
          <w:rFonts w:ascii="Times New Roman" w:hAnsi="Times New Roman" w:cs="Times New Roman"/>
          <w:sz w:val="24"/>
          <w:szCs w:val="24"/>
          <w:lang w:val="en-US"/>
        </w:rPr>
        <w:t>uous</w:t>
      </w:r>
      <w:r w:rsidR="000A675A" w:rsidRPr="0CB8F413">
        <w:rPr>
          <w:rFonts w:ascii="Times New Roman" w:hAnsi="Times New Roman" w:cs="Times New Roman"/>
          <w:sz w:val="24"/>
          <w:szCs w:val="24"/>
          <w:lang w:val="en-US"/>
        </w:rPr>
        <w:t xml:space="preserve"> </w:t>
      </w:r>
      <w:r w:rsidR="00AD5439" w:rsidRPr="0CB8F413">
        <w:rPr>
          <w:rFonts w:ascii="Times New Roman" w:hAnsi="Times New Roman" w:cs="Times New Roman"/>
          <w:sz w:val="24"/>
          <w:szCs w:val="24"/>
          <w:lang w:val="en-US"/>
        </w:rPr>
        <w:t xml:space="preserve">communication </w:t>
      </w:r>
      <w:r w:rsidR="000D74EE" w:rsidRPr="0CB8F413">
        <w:rPr>
          <w:rFonts w:ascii="Times New Roman" w:hAnsi="Times New Roman" w:cs="Times New Roman"/>
          <w:sz w:val="24"/>
          <w:szCs w:val="24"/>
          <w:lang w:val="en-US"/>
        </w:rPr>
        <w:t>training</w:t>
      </w:r>
      <w:r w:rsidR="008C1C88" w:rsidRPr="0CB8F413">
        <w:rPr>
          <w:rFonts w:ascii="Times New Roman" w:hAnsi="Times New Roman" w:cs="Times New Roman"/>
          <w:sz w:val="24"/>
          <w:szCs w:val="24"/>
          <w:lang w:val="en-US"/>
        </w:rPr>
        <w:t xml:space="preserve">, where interviewers learn to </w:t>
      </w:r>
      <w:r w:rsidR="00000AAB" w:rsidRPr="0CB8F413">
        <w:rPr>
          <w:rFonts w:ascii="Times New Roman" w:hAnsi="Times New Roman" w:cs="Times New Roman"/>
          <w:sz w:val="24"/>
          <w:szCs w:val="24"/>
          <w:lang w:val="en-US"/>
        </w:rPr>
        <w:t>self-</w:t>
      </w:r>
      <w:r w:rsidR="008C1C88" w:rsidRPr="0CB8F413">
        <w:rPr>
          <w:rFonts w:ascii="Times New Roman" w:hAnsi="Times New Roman" w:cs="Times New Roman"/>
          <w:sz w:val="24"/>
          <w:szCs w:val="24"/>
          <w:lang w:val="en-US"/>
        </w:rPr>
        <w:t xml:space="preserve">reflect on </w:t>
      </w:r>
      <w:r w:rsidR="00000AAB" w:rsidRPr="0CB8F413">
        <w:rPr>
          <w:rFonts w:ascii="Times New Roman" w:hAnsi="Times New Roman" w:cs="Times New Roman"/>
          <w:sz w:val="24"/>
          <w:szCs w:val="24"/>
          <w:lang w:val="en-US"/>
        </w:rPr>
        <w:t>skills</w:t>
      </w:r>
      <w:r w:rsidR="00D93B51" w:rsidRPr="0CB8F413">
        <w:rPr>
          <w:rFonts w:ascii="Times New Roman" w:hAnsi="Times New Roman" w:cs="Times New Roman"/>
          <w:sz w:val="24"/>
          <w:szCs w:val="24"/>
          <w:lang w:val="en-US"/>
        </w:rPr>
        <w:t xml:space="preserve">. </w:t>
      </w:r>
      <w:r w:rsidR="006F2C51" w:rsidRPr="0CB8F413">
        <w:rPr>
          <w:rFonts w:ascii="Times New Roman" w:eastAsia="Calibri" w:hAnsi="Times New Roman" w:cs="Times New Roman"/>
          <w:sz w:val="24"/>
          <w:szCs w:val="24"/>
          <w:lang w:val="en-US"/>
        </w:rPr>
        <w:t>In t</w:t>
      </w:r>
      <w:r w:rsidR="0060276B" w:rsidRPr="0CB8F413">
        <w:rPr>
          <w:rFonts w:ascii="Times New Roman" w:eastAsia="Calibri" w:hAnsi="Times New Roman" w:cs="Times New Roman"/>
          <w:sz w:val="24"/>
          <w:szCs w:val="24"/>
          <w:lang w:val="en-US"/>
        </w:rPr>
        <w:t>h</w:t>
      </w:r>
      <w:r w:rsidR="006F2C51" w:rsidRPr="0CB8F413">
        <w:rPr>
          <w:rFonts w:ascii="Times New Roman" w:eastAsia="Calibri" w:hAnsi="Times New Roman" w:cs="Times New Roman"/>
          <w:sz w:val="24"/>
          <w:szCs w:val="24"/>
          <w:lang w:val="en-US"/>
        </w:rPr>
        <w:t xml:space="preserve">e long run, our goal </w:t>
      </w:r>
      <w:r w:rsidR="004C6045" w:rsidRPr="0CB8F413">
        <w:rPr>
          <w:rFonts w:ascii="Times New Roman" w:eastAsia="Calibri" w:hAnsi="Times New Roman" w:cs="Times New Roman"/>
          <w:sz w:val="24"/>
          <w:szCs w:val="24"/>
          <w:lang w:val="en-US"/>
        </w:rPr>
        <w:t>is to</w:t>
      </w:r>
      <w:r w:rsidR="003C02A1" w:rsidRPr="0CB8F413">
        <w:rPr>
          <w:rFonts w:ascii="Times New Roman" w:hAnsi="Times New Roman" w:cs="Times New Roman"/>
          <w:sz w:val="24"/>
          <w:szCs w:val="24"/>
          <w:lang w:val="en-US"/>
        </w:rPr>
        <w:t xml:space="preserve"> develop</w:t>
      </w:r>
      <w:r w:rsidR="002B3DA6" w:rsidRPr="0CB8F413">
        <w:rPr>
          <w:rFonts w:ascii="Times New Roman" w:hAnsi="Times New Roman" w:cs="Times New Roman"/>
          <w:sz w:val="24"/>
          <w:szCs w:val="24"/>
          <w:lang w:val="en-US"/>
        </w:rPr>
        <w:t xml:space="preserve"> a culture within the </w:t>
      </w:r>
      <w:r w:rsidR="1AF87658" w:rsidRPr="0CB8F413">
        <w:rPr>
          <w:rFonts w:ascii="Times New Roman" w:hAnsi="Times New Roman" w:cs="Times New Roman"/>
          <w:sz w:val="24"/>
          <w:szCs w:val="24"/>
          <w:lang w:val="en-US"/>
        </w:rPr>
        <w:t xml:space="preserve">interviewer </w:t>
      </w:r>
      <w:r w:rsidR="002B3DA6" w:rsidRPr="0CB8F413">
        <w:rPr>
          <w:rFonts w:ascii="Times New Roman" w:hAnsi="Times New Roman" w:cs="Times New Roman"/>
          <w:sz w:val="24"/>
          <w:szCs w:val="24"/>
          <w:lang w:val="en-US"/>
        </w:rPr>
        <w:t xml:space="preserve">organization, where feedback is accepted and expected. </w:t>
      </w:r>
      <w:r w:rsidR="0060276B" w:rsidRPr="0CB8F413">
        <w:rPr>
          <w:rFonts w:ascii="Times New Roman" w:eastAsia="Calibri" w:hAnsi="Times New Roman" w:cs="Times New Roman"/>
          <w:sz w:val="24"/>
          <w:szCs w:val="24"/>
          <w:lang w:val="en-US"/>
        </w:rPr>
        <w:t>Our hypothesis is that increased knowledge and awareness amongst our interviewers on vocal communication skills will have a positive effect on nonresponse in CATI surveys.</w:t>
      </w:r>
      <w:r w:rsidR="008A710E" w:rsidRPr="0CB8F413">
        <w:rPr>
          <w:rFonts w:ascii="Times New Roman" w:eastAsia="Calibri" w:hAnsi="Times New Roman" w:cs="Times New Roman"/>
          <w:sz w:val="24"/>
          <w:szCs w:val="24"/>
          <w:lang w:val="en-US"/>
        </w:rPr>
        <w:t xml:space="preserve"> </w:t>
      </w:r>
      <w:r w:rsidR="000B6AE6" w:rsidRPr="0CB8F413">
        <w:rPr>
          <w:rFonts w:ascii="Times New Roman" w:hAnsi="Times New Roman" w:cs="Times New Roman"/>
          <w:sz w:val="24"/>
          <w:szCs w:val="24"/>
          <w:lang w:val="en-GB"/>
        </w:rPr>
        <w:t xml:space="preserve">While increased focus on vocal skills might </w:t>
      </w:r>
      <w:r w:rsidR="008A710E" w:rsidRPr="0CB8F413">
        <w:rPr>
          <w:rFonts w:ascii="Times New Roman" w:hAnsi="Times New Roman" w:cs="Times New Roman"/>
          <w:sz w:val="24"/>
          <w:szCs w:val="24"/>
          <w:lang w:val="en-GB"/>
        </w:rPr>
        <w:t xml:space="preserve">also </w:t>
      </w:r>
      <w:r w:rsidR="000B6AE6" w:rsidRPr="0CB8F413">
        <w:rPr>
          <w:rFonts w:ascii="Times New Roman" w:hAnsi="Times New Roman" w:cs="Times New Roman"/>
          <w:sz w:val="24"/>
          <w:szCs w:val="24"/>
          <w:lang w:val="en-GB"/>
        </w:rPr>
        <w:t xml:space="preserve">have impact on the interview itself, this article will focus mainly on the introduction phase. </w:t>
      </w:r>
    </w:p>
    <w:p w14:paraId="63003BE8" w14:textId="1AC57889" w:rsidR="66CC2067" w:rsidRPr="0002672E" w:rsidRDefault="006E31E8" w:rsidP="007A384F">
      <w:pPr>
        <w:pStyle w:val="Overskrift1"/>
        <w:rPr>
          <w:lang w:val="en-GB"/>
        </w:rPr>
      </w:pPr>
      <w:r>
        <w:rPr>
          <w:lang w:val="en-GB"/>
        </w:rPr>
        <w:t>Interviewer-respondent interaction</w:t>
      </w:r>
    </w:p>
    <w:p w14:paraId="6679CB3C" w14:textId="1305F8E7" w:rsidR="58BBA1DB" w:rsidRPr="001B1C1C" w:rsidRDefault="58BBA1DB" w:rsidP="001B1C1C">
      <w:pPr>
        <w:spacing w:line="240" w:lineRule="auto"/>
        <w:rPr>
          <w:rFonts w:ascii="Times New Roman" w:eastAsia="Calibri" w:hAnsi="Times New Roman" w:cs="Times New Roman"/>
          <w:sz w:val="24"/>
          <w:szCs w:val="24"/>
          <w:lang w:val="en-GB"/>
        </w:rPr>
      </w:pPr>
      <w:r w:rsidRPr="0CB8F413">
        <w:rPr>
          <w:rFonts w:ascii="Times New Roman" w:eastAsia="Calibri" w:hAnsi="Times New Roman" w:cs="Times New Roman"/>
          <w:sz w:val="24"/>
          <w:szCs w:val="24"/>
          <w:lang w:val="en-GB"/>
        </w:rPr>
        <w:t>Today, one of the major methods of data collection in household surveys is telephone interviewing. With declining response rates, multiple studies have a</w:t>
      </w:r>
      <w:r w:rsidR="037B6D4D" w:rsidRPr="0CB8F413">
        <w:rPr>
          <w:rFonts w:ascii="Times New Roman" w:eastAsia="Calibri" w:hAnsi="Times New Roman" w:cs="Times New Roman"/>
          <w:sz w:val="24"/>
          <w:szCs w:val="24"/>
          <w:lang w:val="en-GB"/>
        </w:rPr>
        <w:t>cknowledged the role</w:t>
      </w:r>
      <w:r w:rsidRPr="0CB8F413">
        <w:rPr>
          <w:rFonts w:ascii="Times New Roman" w:eastAsia="Calibri" w:hAnsi="Times New Roman" w:cs="Times New Roman"/>
          <w:sz w:val="24"/>
          <w:szCs w:val="24"/>
          <w:lang w:val="en-GB"/>
        </w:rPr>
        <w:t xml:space="preserve"> interviewers </w:t>
      </w:r>
      <w:r w:rsidR="03AF6B7E" w:rsidRPr="0CB8F413">
        <w:rPr>
          <w:rFonts w:ascii="Times New Roman" w:eastAsia="Calibri" w:hAnsi="Times New Roman" w:cs="Times New Roman"/>
          <w:sz w:val="24"/>
          <w:szCs w:val="24"/>
          <w:lang w:val="en-GB"/>
        </w:rPr>
        <w:t>play</w:t>
      </w:r>
      <w:r w:rsidRPr="0CB8F413">
        <w:rPr>
          <w:rFonts w:ascii="Times New Roman" w:eastAsia="Calibri" w:hAnsi="Times New Roman" w:cs="Times New Roman"/>
          <w:sz w:val="24"/>
          <w:szCs w:val="24"/>
          <w:lang w:val="en-GB"/>
        </w:rPr>
        <w:t xml:space="preserve"> in nonresponse, and that</w:t>
      </w:r>
      <w:r w:rsidR="4659CD7A" w:rsidRPr="0CB8F413">
        <w:rPr>
          <w:rFonts w:ascii="Times New Roman" w:eastAsia="Calibri" w:hAnsi="Times New Roman" w:cs="Times New Roman"/>
          <w:sz w:val="24"/>
          <w:szCs w:val="24"/>
          <w:lang w:val="en-GB"/>
        </w:rPr>
        <w:t xml:space="preserve"> </w:t>
      </w:r>
      <w:r w:rsidRPr="0CB8F413">
        <w:rPr>
          <w:rFonts w:ascii="Times New Roman" w:eastAsia="Calibri" w:hAnsi="Times New Roman" w:cs="Times New Roman"/>
          <w:sz w:val="24"/>
          <w:szCs w:val="24"/>
          <w:lang w:val="en-GB"/>
        </w:rPr>
        <w:t>interviewers</w:t>
      </w:r>
      <w:r w:rsidR="574DD8C4" w:rsidRPr="0CB8F413">
        <w:rPr>
          <w:rFonts w:ascii="Times New Roman" w:eastAsia="Calibri" w:hAnsi="Times New Roman" w:cs="Times New Roman"/>
          <w:sz w:val="24"/>
          <w:szCs w:val="24"/>
          <w:lang w:val="en-GB"/>
        </w:rPr>
        <w:t>’</w:t>
      </w:r>
      <w:r w:rsidRPr="0CB8F413">
        <w:rPr>
          <w:rFonts w:ascii="Times New Roman" w:eastAsia="Calibri" w:hAnsi="Times New Roman" w:cs="Times New Roman"/>
          <w:sz w:val="24"/>
          <w:szCs w:val="24"/>
          <w:lang w:val="en-GB"/>
        </w:rPr>
        <w:t xml:space="preserve"> </w:t>
      </w:r>
      <w:r w:rsidR="1758E214" w:rsidRPr="0CB8F413">
        <w:rPr>
          <w:rFonts w:ascii="Times New Roman" w:eastAsia="Calibri" w:hAnsi="Times New Roman" w:cs="Times New Roman"/>
          <w:sz w:val="24"/>
          <w:szCs w:val="24"/>
          <w:lang w:val="en-GB"/>
        </w:rPr>
        <w:t>social and vocal skills</w:t>
      </w:r>
      <w:r w:rsidR="6D875EDC" w:rsidRPr="0CB8F413">
        <w:rPr>
          <w:rFonts w:ascii="Times New Roman" w:eastAsia="Calibri" w:hAnsi="Times New Roman" w:cs="Times New Roman"/>
          <w:sz w:val="24"/>
          <w:szCs w:val="24"/>
          <w:lang w:val="en-GB"/>
        </w:rPr>
        <w:t xml:space="preserve"> influence interaction with respondents</w:t>
      </w:r>
      <w:r w:rsidRPr="0CB8F413">
        <w:rPr>
          <w:rFonts w:ascii="Times New Roman" w:eastAsia="Calibri" w:hAnsi="Times New Roman" w:cs="Times New Roman"/>
          <w:sz w:val="24"/>
          <w:szCs w:val="24"/>
          <w:lang w:val="en-GB"/>
        </w:rPr>
        <w:t xml:space="preserve"> (O’</w:t>
      </w:r>
      <w:r w:rsidR="00A970B3" w:rsidRPr="0CB8F413">
        <w:rPr>
          <w:rFonts w:ascii="Times New Roman" w:eastAsia="Calibri" w:hAnsi="Times New Roman" w:cs="Times New Roman"/>
          <w:sz w:val="24"/>
          <w:szCs w:val="24"/>
          <w:lang w:val="en-GB"/>
        </w:rPr>
        <w:t>B</w:t>
      </w:r>
      <w:r w:rsidRPr="0CB8F413">
        <w:rPr>
          <w:rFonts w:ascii="Times New Roman" w:eastAsia="Calibri" w:hAnsi="Times New Roman" w:cs="Times New Roman"/>
          <w:sz w:val="24"/>
          <w:szCs w:val="24"/>
          <w:lang w:val="en-GB"/>
        </w:rPr>
        <w:t>rien et</w:t>
      </w:r>
      <w:r w:rsidR="00F1305A" w:rsidRPr="0CB8F413">
        <w:rPr>
          <w:rFonts w:ascii="Times New Roman" w:eastAsia="Calibri" w:hAnsi="Times New Roman" w:cs="Times New Roman"/>
          <w:sz w:val="24"/>
          <w:szCs w:val="24"/>
          <w:lang w:val="en-GB"/>
        </w:rPr>
        <w:t>.</w:t>
      </w:r>
      <w:r w:rsidR="00317300" w:rsidRPr="0CB8F413">
        <w:rPr>
          <w:rFonts w:ascii="Times New Roman" w:eastAsia="Calibri" w:hAnsi="Times New Roman" w:cs="Times New Roman"/>
          <w:sz w:val="24"/>
          <w:szCs w:val="24"/>
          <w:lang w:val="en-GB"/>
        </w:rPr>
        <w:t>a</w:t>
      </w:r>
      <w:r w:rsidRPr="0CB8F413">
        <w:rPr>
          <w:rFonts w:ascii="Times New Roman" w:eastAsia="Calibri" w:hAnsi="Times New Roman" w:cs="Times New Roman"/>
          <w:sz w:val="24"/>
          <w:szCs w:val="24"/>
          <w:lang w:val="en-GB"/>
        </w:rPr>
        <w:t>l</w:t>
      </w:r>
      <w:r w:rsidR="00F1305A" w:rsidRPr="0CB8F413">
        <w:rPr>
          <w:rFonts w:ascii="Times New Roman" w:eastAsia="Calibri" w:hAnsi="Times New Roman" w:cs="Times New Roman"/>
          <w:sz w:val="24"/>
          <w:szCs w:val="24"/>
          <w:lang w:val="en-GB"/>
        </w:rPr>
        <w:t>.</w:t>
      </w:r>
      <w:r w:rsidRPr="0CB8F413">
        <w:rPr>
          <w:rFonts w:ascii="Times New Roman" w:eastAsia="Calibri" w:hAnsi="Times New Roman" w:cs="Times New Roman"/>
          <w:sz w:val="24"/>
          <w:szCs w:val="24"/>
          <w:lang w:val="en-GB"/>
        </w:rPr>
        <w:t xml:space="preserve"> 2006, </w:t>
      </w:r>
      <w:proofErr w:type="spellStart"/>
      <w:r w:rsidR="00F1305A" w:rsidRPr="0CB8F413">
        <w:rPr>
          <w:rFonts w:ascii="Times New Roman" w:eastAsia="Calibri" w:hAnsi="Times New Roman" w:cs="Times New Roman"/>
          <w:sz w:val="24"/>
          <w:szCs w:val="24"/>
          <w:lang w:val="en-GB"/>
        </w:rPr>
        <w:t>H</w:t>
      </w:r>
      <w:r w:rsidRPr="0CB8F413">
        <w:rPr>
          <w:rFonts w:ascii="Times New Roman" w:eastAsia="Calibri" w:hAnsi="Times New Roman" w:cs="Times New Roman"/>
          <w:sz w:val="24"/>
          <w:szCs w:val="24"/>
          <w:lang w:val="en-GB"/>
        </w:rPr>
        <w:t>ox</w:t>
      </w:r>
      <w:proofErr w:type="spellEnd"/>
      <w:r w:rsidRPr="0CB8F413">
        <w:rPr>
          <w:rFonts w:ascii="Times New Roman" w:eastAsia="Calibri" w:hAnsi="Times New Roman" w:cs="Times New Roman"/>
          <w:sz w:val="24"/>
          <w:szCs w:val="24"/>
          <w:lang w:val="en-GB"/>
        </w:rPr>
        <w:t xml:space="preserve"> </w:t>
      </w:r>
      <w:r w:rsidR="00F1305A" w:rsidRPr="0CB8F413">
        <w:rPr>
          <w:rFonts w:ascii="Times New Roman" w:eastAsia="Calibri" w:hAnsi="Times New Roman" w:cs="Times New Roman"/>
          <w:sz w:val="24"/>
          <w:szCs w:val="24"/>
          <w:lang w:val="en-GB"/>
        </w:rPr>
        <w:t>&amp;</w:t>
      </w:r>
      <w:r w:rsidRPr="0CB8F413">
        <w:rPr>
          <w:rFonts w:ascii="Times New Roman" w:eastAsia="Calibri" w:hAnsi="Times New Roman" w:cs="Times New Roman"/>
          <w:sz w:val="24"/>
          <w:szCs w:val="24"/>
          <w:lang w:val="en-GB"/>
        </w:rPr>
        <w:t xml:space="preserve"> </w:t>
      </w:r>
      <w:r w:rsidR="00317300" w:rsidRPr="0CB8F413">
        <w:rPr>
          <w:rFonts w:ascii="Times New Roman" w:eastAsia="Calibri" w:hAnsi="Times New Roman" w:cs="Times New Roman"/>
          <w:sz w:val="24"/>
          <w:szCs w:val="24"/>
          <w:lang w:val="en-GB"/>
        </w:rPr>
        <w:t xml:space="preserve">de </w:t>
      </w:r>
      <w:r w:rsidR="00F1305A" w:rsidRPr="0CB8F413">
        <w:rPr>
          <w:rFonts w:ascii="Times New Roman" w:eastAsia="Calibri" w:hAnsi="Times New Roman" w:cs="Times New Roman"/>
          <w:sz w:val="24"/>
          <w:szCs w:val="24"/>
          <w:lang w:val="en-GB"/>
        </w:rPr>
        <w:t>L</w:t>
      </w:r>
      <w:r w:rsidRPr="0CB8F413">
        <w:rPr>
          <w:rFonts w:ascii="Times New Roman" w:eastAsia="Calibri" w:hAnsi="Times New Roman" w:cs="Times New Roman"/>
          <w:sz w:val="24"/>
          <w:szCs w:val="24"/>
          <w:lang w:val="en-GB"/>
        </w:rPr>
        <w:t>eeuw 2002,</w:t>
      </w:r>
      <w:r w:rsidR="00173190" w:rsidRPr="0CB8F413">
        <w:rPr>
          <w:rFonts w:ascii="Times New Roman" w:eastAsia="Calibri" w:hAnsi="Times New Roman" w:cs="Times New Roman"/>
          <w:sz w:val="24"/>
          <w:szCs w:val="24"/>
          <w:lang w:val="en-GB"/>
        </w:rPr>
        <w:t xml:space="preserve"> </w:t>
      </w:r>
      <w:r w:rsidR="00317300" w:rsidRPr="0CB8F413">
        <w:rPr>
          <w:rFonts w:ascii="Times New Roman" w:eastAsia="Calibri" w:hAnsi="Times New Roman" w:cs="Times New Roman"/>
          <w:sz w:val="24"/>
          <w:szCs w:val="24"/>
          <w:lang w:val="en-GB"/>
        </w:rPr>
        <w:t>V</w:t>
      </w:r>
      <w:r w:rsidRPr="0CB8F413">
        <w:rPr>
          <w:rFonts w:ascii="Times New Roman" w:eastAsia="Calibri" w:hAnsi="Times New Roman" w:cs="Times New Roman"/>
          <w:sz w:val="24"/>
          <w:szCs w:val="24"/>
          <w:lang w:val="en-GB"/>
        </w:rPr>
        <w:t xml:space="preserve">an </w:t>
      </w:r>
      <w:r w:rsidR="00317300" w:rsidRPr="0CB8F413">
        <w:rPr>
          <w:rFonts w:ascii="Times New Roman" w:eastAsia="Calibri" w:hAnsi="Times New Roman" w:cs="Times New Roman"/>
          <w:sz w:val="24"/>
          <w:szCs w:val="24"/>
          <w:lang w:val="en-GB"/>
        </w:rPr>
        <w:t>d</w:t>
      </w:r>
      <w:r w:rsidRPr="0CB8F413">
        <w:rPr>
          <w:rFonts w:ascii="Times New Roman" w:eastAsia="Calibri" w:hAnsi="Times New Roman" w:cs="Times New Roman"/>
          <w:sz w:val="24"/>
          <w:szCs w:val="24"/>
          <w:lang w:val="en-GB"/>
        </w:rPr>
        <w:t xml:space="preserve">er </w:t>
      </w:r>
      <w:proofErr w:type="spellStart"/>
      <w:r w:rsidR="00317300" w:rsidRPr="0CB8F413">
        <w:rPr>
          <w:rFonts w:ascii="Times New Roman" w:eastAsia="Calibri" w:hAnsi="Times New Roman" w:cs="Times New Roman"/>
          <w:sz w:val="24"/>
          <w:szCs w:val="24"/>
          <w:lang w:val="en-GB"/>
        </w:rPr>
        <w:t>V</w:t>
      </w:r>
      <w:r w:rsidRPr="0CB8F413">
        <w:rPr>
          <w:rFonts w:ascii="Times New Roman" w:eastAsia="Calibri" w:hAnsi="Times New Roman" w:cs="Times New Roman"/>
          <w:sz w:val="24"/>
          <w:szCs w:val="24"/>
          <w:lang w:val="en-GB"/>
        </w:rPr>
        <w:t>aart</w:t>
      </w:r>
      <w:proofErr w:type="spellEnd"/>
      <w:r w:rsidRPr="0CB8F413">
        <w:rPr>
          <w:rFonts w:ascii="Times New Roman" w:eastAsia="Calibri" w:hAnsi="Times New Roman" w:cs="Times New Roman"/>
          <w:sz w:val="24"/>
          <w:szCs w:val="24"/>
          <w:lang w:val="en-GB"/>
        </w:rPr>
        <w:t xml:space="preserve"> et.al. 2005</w:t>
      </w:r>
      <w:r w:rsidR="00C56092">
        <w:rPr>
          <w:rFonts w:ascii="Times New Roman" w:eastAsia="Calibri" w:hAnsi="Times New Roman" w:cs="Times New Roman"/>
          <w:sz w:val="24"/>
          <w:szCs w:val="24"/>
          <w:lang w:val="en-GB"/>
        </w:rPr>
        <w:t>,</w:t>
      </w:r>
      <w:r w:rsidR="00325067">
        <w:rPr>
          <w:rFonts w:ascii="Times New Roman" w:eastAsia="Calibri" w:hAnsi="Times New Roman" w:cs="Times New Roman"/>
          <w:sz w:val="24"/>
          <w:szCs w:val="24"/>
          <w:lang w:val="en-GB"/>
        </w:rPr>
        <w:t xml:space="preserve"> B</w:t>
      </w:r>
      <w:r w:rsidR="00457652">
        <w:rPr>
          <w:rFonts w:ascii="Times New Roman" w:eastAsia="Calibri" w:hAnsi="Times New Roman" w:cs="Times New Roman"/>
          <w:sz w:val="24"/>
          <w:szCs w:val="24"/>
          <w:lang w:val="en-GB"/>
        </w:rPr>
        <w:t>roome 2015</w:t>
      </w:r>
      <w:r w:rsidRPr="0CB8F413">
        <w:rPr>
          <w:rFonts w:ascii="Times New Roman" w:eastAsia="Calibri" w:hAnsi="Times New Roman" w:cs="Times New Roman"/>
          <w:sz w:val="24"/>
          <w:szCs w:val="24"/>
          <w:lang w:val="en-GB"/>
        </w:rPr>
        <w:t xml:space="preserve">). </w:t>
      </w:r>
      <w:r w:rsidR="5A278F99" w:rsidRPr="0CB8F413">
        <w:rPr>
          <w:rFonts w:ascii="Times New Roman" w:eastAsia="Calibri" w:hAnsi="Times New Roman" w:cs="Times New Roman"/>
          <w:sz w:val="24"/>
          <w:szCs w:val="24"/>
          <w:lang w:val="en-GB"/>
        </w:rPr>
        <w:t>The decision to participate in a CATI survey</w:t>
      </w:r>
      <w:r w:rsidR="004F265A" w:rsidRPr="0CB8F413">
        <w:rPr>
          <w:rFonts w:ascii="Times New Roman" w:eastAsia="Calibri" w:hAnsi="Times New Roman" w:cs="Times New Roman"/>
          <w:sz w:val="24"/>
          <w:szCs w:val="24"/>
          <w:lang w:val="en-GB"/>
        </w:rPr>
        <w:t>,</w:t>
      </w:r>
      <w:r w:rsidR="5A278F99" w:rsidRPr="0CB8F413">
        <w:rPr>
          <w:rFonts w:ascii="Times New Roman" w:eastAsia="Calibri" w:hAnsi="Times New Roman" w:cs="Times New Roman"/>
          <w:sz w:val="24"/>
          <w:szCs w:val="24"/>
          <w:lang w:val="en-GB"/>
        </w:rPr>
        <w:t xml:space="preserve"> results from many factors. </w:t>
      </w:r>
      <w:r w:rsidRPr="0CB8F413">
        <w:rPr>
          <w:rFonts w:ascii="Times New Roman" w:eastAsia="Calibri" w:hAnsi="Times New Roman" w:cs="Times New Roman"/>
          <w:sz w:val="24"/>
          <w:szCs w:val="24"/>
          <w:lang w:val="en-GB"/>
        </w:rPr>
        <w:t xml:space="preserve">While some nonresponse can be </w:t>
      </w:r>
      <w:r w:rsidR="004F265A" w:rsidRPr="0CB8F413">
        <w:rPr>
          <w:rFonts w:ascii="Times New Roman" w:eastAsia="Calibri" w:hAnsi="Times New Roman" w:cs="Times New Roman"/>
          <w:sz w:val="24"/>
          <w:szCs w:val="24"/>
          <w:lang w:val="en-GB"/>
        </w:rPr>
        <w:t>ascribed</w:t>
      </w:r>
      <w:r w:rsidRPr="0CB8F413">
        <w:rPr>
          <w:rFonts w:ascii="Times New Roman" w:eastAsia="Calibri" w:hAnsi="Times New Roman" w:cs="Times New Roman"/>
          <w:sz w:val="24"/>
          <w:szCs w:val="24"/>
          <w:lang w:val="en-GB"/>
        </w:rPr>
        <w:t xml:space="preserve"> to features of the population, studies have recognized </w:t>
      </w:r>
      <w:r w:rsidR="68A13E0F" w:rsidRPr="0CB8F413">
        <w:rPr>
          <w:rFonts w:ascii="Times New Roman" w:eastAsia="Calibri" w:hAnsi="Times New Roman" w:cs="Times New Roman"/>
          <w:sz w:val="24"/>
          <w:szCs w:val="24"/>
          <w:lang w:val="en-GB"/>
        </w:rPr>
        <w:t>tha</w:t>
      </w:r>
      <w:r w:rsidR="004F265A" w:rsidRPr="0CB8F413">
        <w:rPr>
          <w:rFonts w:ascii="Times New Roman" w:eastAsia="Calibri" w:hAnsi="Times New Roman" w:cs="Times New Roman"/>
          <w:sz w:val="24"/>
          <w:szCs w:val="24"/>
          <w:lang w:val="en-GB"/>
        </w:rPr>
        <w:t>t speech and</w:t>
      </w:r>
      <w:r w:rsidR="68A13E0F" w:rsidRPr="0CB8F413">
        <w:rPr>
          <w:rFonts w:ascii="Times New Roman" w:eastAsia="Calibri" w:hAnsi="Times New Roman" w:cs="Times New Roman"/>
          <w:sz w:val="24"/>
          <w:szCs w:val="24"/>
          <w:lang w:val="en-GB"/>
        </w:rPr>
        <w:t xml:space="preserve"> </w:t>
      </w:r>
      <w:r w:rsidR="516DB38F" w:rsidRPr="0CB8F413">
        <w:rPr>
          <w:rFonts w:ascii="Times New Roman" w:eastAsia="Calibri" w:hAnsi="Times New Roman" w:cs="Times New Roman"/>
          <w:sz w:val="24"/>
          <w:szCs w:val="24"/>
          <w:lang w:val="en-GB"/>
        </w:rPr>
        <w:t xml:space="preserve">voice characteristics </w:t>
      </w:r>
      <w:r w:rsidR="5E501CBE" w:rsidRPr="0CB8F413">
        <w:rPr>
          <w:rFonts w:ascii="Times New Roman" w:eastAsia="Calibri" w:hAnsi="Times New Roman" w:cs="Times New Roman"/>
          <w:sz w:val="24"/>
          <w:szCs w:val="24"/>
          <w:lang w:val="en-GB"/>
        </w:rPr>
        <w:t xml:space="preserve">of </w:t>
      </w:r>
      <w:r w:rsidR="00CD55A7" w:rsidRPr="0CB8F413">
        <w:rPr>
          <w:rFonts w:ascii="Times New Roman" w:eastAsia="Calibri" w:hAnsi="Times New Roman" w:cs="Times New Roman"/>
          <w:sz w:val="24"/>
          <w:szCs w:val="24"/>
          <w:lang w:val="en-GB"/>
        </w:rPr>
        <w:t xml:space="preserve">telephone </w:t>
      </w:r>
      <w:r w:rsidR="5E501CBE" w:rsidRPr="0CB8F413">
        <w:rPr>
          <w:rFonts w:ascii="Times New Roman" w:eastAsia="Calibri" w:hAnsi="Times New Roman" w:cs="Times New Roman"/>
          <w:sz w:val="24"/>
          <w:szCs w:val="24"/>
          <w:lang w:val="en-GB"/>
        </w:rPr>
        <w:t xml:space="preserve">interviewers </w:t>
      </w:r>
      <w:r w:rsidR="516DB38F" w:rsidRPr="0CB8F413">
        <w:rPr>
          <w:rFonts w:ascii="Times New Roman" w:eastAsia="Calibri" w:hAnsi="Times New Roman" w:cs="Times New Roman"/>
          <w:sz w:val="24"/>
          <w:szCs w:val="24"/>
          <w:lang w:val="en-GB"/>
        </w:rPr>
        <w:t xml:space="preserve">may be of </w:t>
      </w:r>
      <w:proofErr w:type="gramStart"/>
      <w:r w:rsidR="516DB38F" w:rsidRPr="0CB8F413">
        <w:rPr>
          <w:rFonts w:ascii="Times New Roman" w:eastAsia="Calibri" w:hAnsi="Times New Roman" w:cs="Times New Roman"/>
          <w:sz w:val="24"/>
          <w:szCs w:val="24"/>
          <w:lang w:val="en-GB"/>
        </w:rPr>
        <w:t>particular</w:t>
      </w:r>
      <w:r w:rsidR="00FB30F3" w:rsidRPr="0CB8F413">
        <w:rPr>
          <w:rFonts w:ascii="Times New Roman" w:eastAsia="Calibri" w:hAnsi="Times New Roman" w:cs="Times New Roman"/>
          <w:sz w:val="24"/>
          <w:szCs w:val="24"/>
          <w:lang w:val="en-GB"/>
        </w:rPr>
        <w:t xml:space="preserve"> </w:t>
      </w:r>
      <w:r w:rsidR="516DB38F" w:rsidRPr="0CB8F413">
        <w:rPr>
          <w:rFonts w:ascii="Times New Roman" w:eastAsia="Calibri" w:hAnsi="Times New Roman" w:cs="Times New Roman"/>
          <w:sz w:val="24"/>
          <w:szCs w:val="24"/>
          <w:lang w:val="en-GB"/>
        </w:rPr>
        <w:t>imp</w:t>
      </w:r>
      <w:r w:rsidR="3DC9AA92" w:rsidRPr="0CB8F413">
        <w:rPr>
          <w:rFonts w:ascii="Times New Roman" w:eastAsia="Calibri" w:hAnsi="Times New Roman" w:cs="Times New Roman"/>
          <w:sz w:val="24"/>
          <w:szCs w:val="24"/>
          <w:lang w:val="en-GB"/>
        </w:rPr>
        <w:t>o</w:t>
      </w:r>
      <w:r w:rsidR="516DB38F" w:rsidRPr="0CB8F413">
        <w:rPr>
          <w:rFonts w:ascii="Times New Roman" w:eastAsia="Calibri" w:hAnsi="Times New Roman" w:cs="Times New Roman"/>
          <w:sz w:val="24"/>
          <w:szCs w:val="24"/>
          <w:lang w:val="en-GB"/>
        </w:rPr>
        <w:t>rtance</w:t>
      </w:r>
      <w:proofErr w:type="gramEnd"/>
      <w:r w:rsidR="516DB38F" w:rsidRPr="0CB8F413">
        <w:rPr>
          <w:rFonts w:ascii="Times New Roman" w:eastAsia="Calibri" w:hAnsi="Times New Roman" w:cs="Times New Roman"/>
          <w:sz w:val="24"/>
          <w:szCs w:val="24"/>
          <w:lang w:val="en-GB"/>
        </w:rPr>
        <w:t xml:space="preserve"> as visible aspects of communication is absent</w:t>
      </w:r>
      <w:r w:rsidR="00803871" w:rsidRPr="0CB8F413">
        <w:rPr>
          <w:rFonts w:ascii="Times New Roman" w:eastAsia="Calibri" w:hAnsi="Times New Roman" w:cs="Times New Roman"/>
          <w:sz w:val="24"/>
          <w:szCs w:val="24"/>
          <w:lang w:val="en-GB"/>
        </w:rPr>
        <w:t xml:space="preserve"> </w:t>
      </w:r>
      <w:r w:rsidRPr="0CB8F413">
        <w:rPr>
          <w:rFonts w:ascii="Times New Roman" w:eastAsia="Calibri" w:hAnsi="Times New Roman" w:cs="Times New Roman"/>
          <w:sz w:val="24"/>
          <w:szCs w:val="24"/>
          <w:lang w:val="en-GB"/>
        </w:rPr>
        <w:t>(</w:t>
      </w:r>
      <w:r w:rsidR="006A644A" w:rsidRPr="0CB8F413">
        <w:rPr>
          <w:rFonts w:ascii="Times New Roman" w:eastAsia="Calibri" w:hAnsi="Times New Roman" w:cs="Times New Roman"/>
          <w:sz w:val="24"/>
          <w:szCs w:val="24"/>
          <w:lang w:val="en-GB"/>
        </w:rPr>
        <w:t>V</w:t>
      </w:r>
      <w:r w:rsidR="64C6C997" w:rsidRPr="0CB8F413">
        <w:rPr>
          <w:rFonts w:ascii="Times New Roman" w:eastAsia="Calibri" w:hAnsi="Times New Roman" w:cs="Times New Roman"/>
          <w:sz w:val="24"/>
          <w:szCs w:val="24"/>
          <w:lang w:val="en-GB"/>
        </w:rPr>
        <w:t>a</w:t>
      </w:r>
      <w:r w:rsidR="3DB65E53" w:rsidRPr="0CB8F413">
        <w:rPr>
          <w:rFonts w:ascii="Times New Roman" w:eastAsia="Calibri" w:hAnsi="Times New Roman" w:cs="Times New Roman"/>
          <w:sz w:val="24"/>
          <w:szCs w:val="24"/>
          <w:lang w:val="en-GB"/>
        </w:rPr>
        <w:t>n</w:t>
      </w:r>
      <w:r w:rsidR="64C6C997" w:rsidRPr="0CB8F413">
        <w:rPr>
          <w:rFonts w:ascii="Times New Roman" w:eastAsia="Calibri" w:hAnsi="Times New Roman" w:cs="Times New Roman"/>
          <w:sz w:val="24"/>
          <w:szCs w:val="24"/>
          <w:lang w:val="en-GB"/>
        </w:rPr>
        <w:t xml:space="preserve"> der </w:t>
      </w:r>
      <w:proofErr w:type="spellStart"/>
      <w:r w:rsidR="006A644A" w:rsidRPr="0CB8F413">
        <w:rPr>
          <w:rFonts w:ascii="Times New Roman" w:eastAsia="Calibri" w:hAnsi="Times New Roman" w:cs="Times New Roman"/>
          <w:sz w:val="24"/>
          <w:szCs w:val="24"/>
          <w:lang w:val="en-GB"/>
        </w:rPr>
        <w:t>Va</w:t>
      </w:r>
      <w:r w:rsidR="64C6C997" w:rsidRPr="0CB8F413">
        <w:rPr>
          <w:rFonts w:ascii="Times New Roman" w:eastAsia="Calibri" w:hAnsi="Times New Roman" w:cs="Times New Roman"/>
          <w:sz w:val="24"/>
          <w:szCs w:val="24"/>
          <w:lang w:val="en-GB"/>
        </w:rPr>
        <w:t>art</w:t>
      </w:r>
      <w:proofErr w:type="spellEnd"/>
      <w:r w:rsidR="00173190" w:rsidRPr="0CB8F413">
        <w:rPr>
          <w:rFonts w:ascii="Times New Roman" w:eastAsia="Calibri" w:hAnsi="Times New Roman" w:cs="Times New Roman"/>
          <w:sz w:val="24"/>
          <w:szCs w:val="24"/>
          <w:lang w:val="en-GB"/>
        </w:rPr>
        <w:t xml:space="preserve"> et.al.</w:t>
      </w:r>
      <w:r w:rsidR="006A644A" w:rsidRPr="0CB8F413">
        <w:rPr>
          <w:rFonts w:ascii="Times New Roman" w:eastAsia="Calibri" w:hAnsi="Times New Roman" w:cs="Times New Roman"/>
          <w:sz w:val="24"/>
          <w:szCs w:val="24"/>
          <w:lang w:val="en-GB"/>
        </w:rPr>
        <w:t xml:space="preserve"> 2005</w:t>
      </w:r>
      <w:r w:rsidR="0013080B" w:rsidRPr="0CB8F413">
        <w:rPr>
          <w:rFonts w:ascii="Times New Roman" w:eastAsia="Calibri" w:hAnsi="Times New Roman" w:cs="Times New Roman"/>
          <w:sz w:val="24"/>
          <w:szCs w:val="24"/>
          <w:lang w:val="en-GB"/>
        </w:rPr>
        <w:t xml:space="preserve">, </w:t>
      </w:r>
      <w:r w:rsidR="0034336A" w:rsidRPr="0CB8F413">
        <w:rPr>
          <w:rFonts w:ascii="Times New Roman" w:eastAsia="Calibri" w:hAnsi="Times New Roman" w:cs="Times New Roman"/>
          <w:sz w:val="24"/>
          <w:szCs w:val="24"/>
          <w:lang w:val="en-GB"/>
        </w:rPr>
        <w:t>Groves &amp; Couper</w:t>
      </w:r>
      <w:r w:rsidR="004073D2" w:rsidRPr="0CB8F413">
        <w:rPr>
          <w:rFonts w:ascii="Times New Roman" w:eastAsia="Calibri" w:hAnsi="Times New Roman" w:cs="Times New Roman"/>
          <w:sz w:val="24"/>
          <w:szCs w:val="24"/>
          <w:lang w:val="en-GB"/>
        </w:rPr>
        <w:t xml:space="preserve"> 1992</w:t>
      </w:r>
      <w:r w:rsidR="64C6C997" w:rsidRPr="0CB8F413">
        <w:rPr>
          <w:rFonts w:ascii="Times New Roman" w:eastAsia="Calibri" w:hAnsi="Times New Roman" w:cs="Times New Roman"/>
          <w:sz w:val="24"/>
          <w:szCs w:val="24"/>
          <w:lang w:val="en-GB"/>
        </w:rPr>
        <w:t>,</w:t>
      </w:r>
      <w:r w:rsidR="00173190" w:rsidRPr="0CB8F413">
        <w:rPr>
          <w:rFonts w:ascii="Times New Roman" w:eastAsia="Calibri" w:hAnsi="Times New Roman" w:cs="Times New Roman"/>
          <w:sz w:val="24"/>
          <w:szCs w:val="24"/>
          <w:lang w:val="en-GB"/>
        </w:rPr>
        <w:t xml:space="preserve"> </w:t>
      </w:r>
      <w:r w:rsidR="00A970B3" w:rsidRPr="0CB8F413">
        <w:rPr>
          <w:rFonts w:ascii="Times New Roman" w:eastAsia="Calibri" w:hAnsi="Times New Roman" w:cs="Times New Roman"/>
          <w:sz w:val="24"/>
          <w:szCs w:val="24"/>
          <w:lang w:val="en-GB"/>
        </w:rPr>
        <w:t>O</w:t>
      </w:r>
      <w:r w:rsidRPr="0CB8F413">
        <w:rPr>
          <w:rFonts w:ascii="Times New Roman" w:eastAsia="Calibri" w:hAnsi="Times New Roman" w:cs="Times New Roman"/>
          <w:sz w:val="24"/>
          <w:szCs w:val="24"/>
          <w:lang w:val="en-GB"/>
        </w:rPr>
        <w:t>’</w:t>
      </w:r>
      <w:r w:rsidR="00A970B3" w:rsidRPr="0CB8F413">
        <w:rPr>
          <w:rFonts w:ascii="Times New Roman" w:eastAsia="Calibri" w:hAnsi="Times New Roman" w:cs="Times New Roman"/>
          <w:sz w:val="24"/>
          <w:szCs w:val="24"/>
          <w:lang w:val="en-GB"/>
        </w:rPr>
        <w:t>B</w:t>
      </w:r>
      <w:r w:rsidRPr="0CB8F413">
        <w:rPr>
          <w:rFonts w:ascii="Times New Roman" w:eastAsia="Calibri" w:hAnsi="Times New Roman" w:cs="Times New Roman"/>
          <w:sz w:val="24"/>
          <w:szCs w:val="24"/>
          <w:lang w:val="en-GB"/>
        </w:rPr>
        <w:t>rien et.al.</w:t>
      </w:r>
      <w:r w:rsidR="00A970B3" w:rsidRPr="0CB8F413">
        <w:rPr>
          <w:rFonts w:ascii="Times New Roman" w:eastAsia="Calibri" w:hAnsi="Times New Roman" w:cs="Times New Roman"/>
          <w:sz w:val="24"/>
          <w:szCs w:val="24"/>
          <w:lang w:val="en-GB"/>
        </w:rPr>
        <w:t xml:space="preserve">, </w:t>
      </w:r>
      <w:r w:rsidRPr="0CB8F413">
        <w:rPr>
          <w:rFonts w:ascii="Times New Roman" w:eastAsia="Calibri" w:hAnsi="Times New Roman" w:cs="Times New Roman"/>
          <w:sz w:val="24"/>
          <w:szCs w:val="24"/>
          <w:lang w:val="en-GB"/>
        </w:rPr>
        <w:t xml:space="preserve">2006, </w:t>
      </w:r>
      <w:proofErr w:type="spellStart"/>
      <w:r w:rsidR="00A970B3" w:rsidRPr="0CB8F413">
        <w:rPr>
          <w:rFonts w:ascii="Times New Roman" w:eastAsia="Calibri" w:hAnsi="Times New Roman" w:cs="Times New Roman"/>
          <w:sz w:val="24"/>
          <w:szCs w:val="24"/>
          <w:lang w:val="en-GB"/>
        </w:rPr>
        <w:t>D</w:t>
      </w:r>
      <w:r w:rsidRPr="0CB8F413">
        <w:rPr>
          <w:rFonts w:ascii="Times New Roman" w:eastAsia="Calibri" w:hAnsi="Times New Roman" w:cs="Times New Roman"/>
          <w:sz w:val="24"/>
          <w:szCs w:val="24"/>
          <w:lang w:val="en-GB"/>
        </w:rPr>
        <w:t>arrant</w:t>
      </w:r>
      <w:proofErr w:type="spellEnd"/>
      <w:r w:rsidRPr="0CB8F413">
        <w:rPr>
          <w:rFonts w:ascii="Times New Roman" w:eastAsia="Calibri" w:hAnsi="Times New Roman" w:cs="Times New Roman"/>
          <w:sz w:val="24"/>
          <w:szCs w:val="24"/>
          <w:lang w:val="en-GB"/>
        </w:rPr>
        <w:t xml:space="preserve"> </w:t>
      </w:r>
      <w:r w:rsidR="00A970B3" w:rsidRPr="0CB8F413">
        <w:rPr>
          <w:rFonts w:ascii="Times New Roman" w:eastAsia="Calibri" w:hAnsi="Times New Roman" w:cs="Times New Roman"/>
          <w:sz w:val="24"/>
          <w:szCs w:val="24"/>
          <w:lang w:val="en-GB"/>
        </w:rPr>
        <w:t xml:space="preserve">&amp; </w:t>
      </w:r>
      <w:proofErr w:type="spellStart"/>
      <w:r w:rsidRPr="0CB8F413">
        <w:rPr>
          <w:rFonts w:ascii="Times New Roman" w:eastAsia="Calibri" w:hAnsi="Times New Roman" w:cs="Times New Roman"/>
          <w:sz w:val="24"/>
          <w:szCs w:val="24"/>
          <w:lang w:val="en-GB"/>
        </w:rPr>
        <w:t>D’Arrigo</w:t>
      </w:r>
      <w:proofErr w:type="spellEnd"/>
      <w:r w:rsidRPr="0CB8F413">
        <w:rPr>
          <w:rFonts w:ascii="Times New Roman" w:eastAsia="Calibri" w:hAnsi="Times New Roman" w:cs="Times New Roman"/>
          <w:sz w:val="24"/>
          <w:szCs w:val="24"/>
          <w:lang w:val="en-GB"/>
        </w:rPr>
        <w:t xml:space="preserve"> 2014</w:t>
      </w:r>
      <w:r w:rsidR="6B906FD5" w:rsidRPr="0CB8F413">
        <w:rPr>
          <w:rFonts w:ascii="Times New Roman" w:eastAsia="Calibri" w:hAnsi="Times New Roman" w:cs="Times New Roman"/>
          <w:sz w:val="24"/>
          <w:szCs w:val="24"/>
          <w:lang w:val="en-GB"/>
        </w:rPr>
        <w:t xml:space="preserve">, </w:t>
      </w:r>
      <w:proofErr w:type="spellStart"/>
      <w:r w:rsidR="00A970B3" w:rsidRPr="0CB8F413">
        <w:rPr>
          <w:rFonts w:ascii="Times New Roman" w:eastAsia="Calibri" w:hAnsi="Times New Roman" w:cs="Times New Roman"/>
          <w:sz w:val="24"/>
          <w:szCs w:val="24"/>
          <w:lang w:val="en-GB"/>
        </w:rPr>
        <w:t>H</w:t>
      </w:r>
      <w:r w:rsidR="6B906FD5" w:rsidRPr="0CB8F413">
        <w:rPr>
          <w:rFonts w:ascii="Times New Roman" w:eastAsia="Calibri" w:hAnsi="Times New Roman" w:cs="Times New Roman"/>
          <w:sz w:val="24"/>
          <w:szCs w:val="24"/>
          <w:lang w:val="en-GB"/>
        </w:rPr>
        <w:t>ox</w:t>
      </w:r>
      <w:proofErr w:type="spellEnd"/>
      <w:r w:rsidR="6B906FD5" w:rsidRPr="0CB8F413">
        <w:rPr>
          <w:rFonts w:ascii="Times New Roman" w:eastAsia="Calibri" w:hAnsi="Times New Roman" w:cs="Times New Roman"/>
          <w:sz w:val="24"/>
          <w:szCs w:val="24"/>
          <w:lang w:val="en-GB"/>
        </w:rPr>
        <w:t xml:space="preserve"> </w:t>
      </w:r>
      <w:r w:rsidR="00CD55A7" w:rsidRPr="0CB8F413">
        <w:rPr>
          <w:rFonts w:ascii="Times New Roman" w:eastAsia="Calibri" w:hAnsi="Times New Roman" w:cs="Times New Roman"/>
          <w:sz w:val="24"/>
          <w:szCs w:val="24"/>
          <w:lang w:val="en-GB"/>
        </w:rPr>
        <w:t xml:space="preserve">&amp; </w:t>
      </w:r>
      <w:r w:rsidR="00A970B3" w:rsidRPr="0CB8F413">
        <w:rPr>
          <w:rFonts w:ascii="Times New Roman" w:eastAsia="Calibri" w:hAnsi="Times New Roman" w:cs="Times New Roman"/>
          <w:sz w:val="24"/>
          <w:szCs w:val="24"/>
          <w:lang w:val="en-GB"/>
        </w:rPr>
        <w:t xml:space="preserve">de </w:t>
      </w:r>
      <w:proofErr w:type="spellStart"/>
      <w:r w:rsidR="00A970B3" w:rsidRPr="0CB8F413">
        <w:rPr>
          <w:rFonts w:ascii="Times New Roman" w:eastAsia="Calibri" w:hAnsi="Times New Roman" w:cs="Times New Roman"/>
          <w:sz w:val="24"/>
          <w:szCs w:val="24"/>
          <w:lang w:val="en-GB"/>
        </w:rPr>
        <w:lastRenderedPageBreak/>
        <w:t>L</w:t>
      </w:r>
      <w:r w:rsidR="6B906FD5" w:rsidRPr="0CB8F413">
        <w:rPr>
          <w:rFonts w:ascii="Times New Roman" w:eastAsia="Calibri" w:hAnsi="Times New Roman" w:cs="Times New Roman"/>
          <w:sz w:val="24"/>
          <w:szCs w:val="24"/>
          <w:lang w:val="en-GB"/>
        </w:rPr>
        <w:t>euuw</w:t>
      </w:r>
      <w:proofErr w:type="spellEnd"/>
      <w:r w:rsidR="6B906FD5" w:rsidRPr="0CB8F413">
        <w:rPr>
          <w:rFonts w:ascii="Times New Roman" w:eastAsia="Calibri" w:hAnsi="Times New Roman" w:cs="Times New Roman"/>
          <w:sz w:val="24"/>
          <w:szCs w:val="24"/>
          <w:lang w:val="en-GB"/>
        </w:rPr>
        <w:t xml:space="preserve"> 2002</w:t>
      </w:r>
      <w:r w:rsidRPr="0CB8F413">
        <w:rPr>
          <w:rFonts w:ascii="Times New Roman" w:eastAsia="Calibri" w:hAnsi="Times New Roman" w:cs="Times New Roman"/>
          <w:sz w:val="24"/>
          <w:szCs w:val="24"/>
          <w:lang w:val="en-GB"/>
        </w:rPr>
        <w:t>). Most refusals occur immediately after establish</w:t>
      </w:r>
      <w:r w:rsidR="002B750B" w:rsidRPr="0CB8F413">
        <w:rPr>
          <w:rFonts w:ascii="Times New Roman" w:eastAsia="Calibri" w:hAnsi="Times New Roman" w:cs="Times New Roman"/>
          <w:sz w:val="24"/>
          <w:szCs w:val="24"/>
          <w:lang w:val="en-GB"/>
        </w:rPr>
        <w:t>ing</w:t>
      </w:r>
      <w:r w:rsidRPr="0CB8F413">
        <w:rPr>
          <w:rFonts w:ascii="Times New Roman" w:eastAsia="Calibri" w:hAnsi="Times New Roman" w:cs="Times New Roman"/>
          <w:sz w:val="24"/>
          <w:szCs w:val="24"/>
          <w:lang w:val="en-GB"/>
        </w:rPr>
        <w:t xml:space="preserve"> contact with respondent</w:t>
      </w:r>
      <w:r w:rsidR="00841D7B">
        <w:rPr>
          <w:rFonts w:ascii="Times New Roman" w:eastAsia="Calibri" w:hAnsi="Times New Roman" w:cs="Times New Roman"/>
          <w:sz w:val="24"/>
          <w:szCs w:val="24"/>
          <w:lang w:val="en-GB"/>
        </w:rPr>
        <w:t>s</w:t>
      </w:r>
      <w:r w:rsidRPr="0CB8F413">
        <w:rPr>
          <w:rFonts w:ascii="Times New Roman" w:eastAsia="Calibri" w:hAnsi="Times New Roman" w:cs="Times New Roman"/>
          <w:sz w:val="24"/>
          <w:szCs w:val="24"/>
          <w:lang w:val="en-GB"/>
        </w:rPr>
        <w:t xml:space="preserve"> (Van der </w:t>
      </w:r>
      <w:proofErr w:type="spellStart"/>
      <w:r w:rsidR="00173190" w:rsidRPr="0CB8F413">
        <w:rPr>
          <w:rFonts w:ascii="Times New Roman" w:eastAsia="Calibri" w:hAnsi="Times New Roman" w:cs="Times New Roman"/>
          <w:sz w:val="24"/>
          <w:szCs w:val="24"/>
          <w:lang w:val="en-GB"/>
        </w:rPr>
        <w:t>V</w:t>
      </w:r>
      <w:r w:rsidRPr="0CB8F413">
        <w:rPr>
          <w:rFonts w:ascii="Times New Roman" w:eastAsia="Calibri" w:hAnsi="Times New Roman" w:cs="Times New Roman"/>
          <w:sz w:val="24"/>
          <w:szCs w:val="24"/>
          <w:lang w:val="en-GB"/>
        </w:rPr>
        <w:t>aart</w:t>
      </w:r>
      <w:proofErr w:type="spellEnd"/>
      <w:r w:rsidR="00CD55A7" w:rsidRPr="0CB8F413">
        <w:rPr>
          <w:rFonts w:ascii="Times New Roman" w:eastAsia="Calibri" w:hAnsi="Times New Roman" w:cs="Times New Roman"/>
          <w:sz w:val="24"/>
          <w:szCs w:val="24"/>
          <w:lang w:val="en-GB"/>
        </w:rPr>
        <w:t xml:space="preserve"> et.al.</w:t>
      </w:r>
      <w:r w:rsidRPr="0CB8F413">
        <w:rPr>
          <w:rFonts w:ascii="Times New Roman" w:eastAsia="Calibri" w:hAnsi="Times New Roman" w:cs="Times New Roman"/>
          <w:sz w:val="24"/>
          <w:szCs w:val="24"/>
          <w:lang w:val="en-GB"/>
        </w:rPr>
        <w:t xml:space="preserve"> 2005). </w:t>
      </w:r>
      <w:r w:rsidR="00BA0713" w:rsidRPr="0CB8F413">
        <w:rPr>
          <w:rFonts w:ascii="Times New Roman" w:eastAsia="Calibri" w:hAnsi="Times New Roman" w:cs="Times New Roman"/>
          <w:sz w:val="24"/>
          <w:szCs w:val="24"/>
          <w:lang w:val="en-GB"/>
        </w:rPr>
        <w:t>As o</w:t>
      </w:r>
      <w:r w:rsidRPr="0CB8F413">
        <w:rPr>
          <w:rFonts w:ascii="Times New Roman" w:eastAsia="Calibri" w:hAnsi="Times New Roman" w:cs="Times New Roman"/>
          <w:sz w:val="24"/>
          <w:szCs w:val="24"/>
          <w:lang w:val="en-GB"/>
        </w:rPr>
        <w:t xml:space="preserve">nly the auditive channel is available in </w:t>
      </w:r>
      <w:r w:rsidR="6E68621F" w:rsidRPr="0CB8F413">
        <w:rPr>
          <w:rFonts w:ascii="Times New Roman" w:eastAsia="Calibri" w:hAnsi="Times New Roman" w:cs="Times New Roman"/>
          <w:sz w:val="24"/>
          <w:szCs w:val="24"/>
          <w:lang w:val="en-GB"/>
        </w:rPr>
        <w:t xml:space="preserve">telephone </w:t>
      </w:r>
      <w:r w:rsidRPr="0CB8F413">
        <w:rPr>
          <w:rFonts w:ascii="Times New Roman" w:eastAsia="Calibri" w:hAnsi="Times New Roman" w:cs="Times New Roman"/>
          <w:sz w:val="24"/>
          <w:szCs w:val="24"/>
          <w:lang w:val="en-GB"/>
        </w:rPr>
        <w:t>surveys</w:t>
      </w:r>
      <w:r w:rsidR="00BA0713" w:rsidRPr="0CB8F413">
        <w:rPr>
          <w:rFonts w:ascii="Times New Roman" w:eastAsia="Calibri" w:hAnsi="Times New Roman" w:cs="Times New Roman"/>
          <w:sz w:val="24"/>
          <w:szCs w:val="24"/>
          <w:lang w:val="en-GB"/>
        </w:rPr>
        <w:t xml:space="preserve">, interviewers </w:t>
      </w:r>
      <w:r w:rsidRPr="0CB8F413">
        <w:rPr>
          <w:rFonts w:ascii="Times New Roman" w:eastAsia="Calibri" w:hAnsi="Times New Roman" w:cs="Times New Roman"/>
          <w:sz w:val="24"/>
          <w:szCs w:val="24"/>
          <w:lang w:val="en-GB"/>
        </w:rPr>
        <w:t>cannot use smiles or gestures when interacting with respondents. This limits interviewer</w:t>
      </w:r>
      <w:r w:rsidR="00841D7B">
        <w:rPr>
          <w:rFonts w:ascii="Times New Roman" w:eastAsia="Calibri" w:hAnsi="Times New Roman" w:cs="Times New Roman"/>
          <w:sz w:val="24"/>
          <w:szCs w:val="24"/>
          <w:lang w:val="en-GB"/>
        </w:rPr>
        <w:t>s</w:t>
      </w:r>
      <w:bookmarkStart w:id="0" w:name="_GoBack"/>
      <w:bookmarkEnd w:id="0"/>
      <w:r w:rsidRPr="0CB8F413">
        <w:rPr>
          <w:rFonts w:ascii="Times New Roman" w:eastAsia="Calibri" w:hAnsi="Times New Roman" w:cs="Times New Roman"/>
          <w:sz w:val="24"/>
          <w:szCs w:val="24"/>
          <w:lang w:val="en-GB"/>
        </w:rPr>
        <w:t xml:space="preserve"> to</w:t>
      </w:r>
      <w:r w:rsidR="00E9168D" w:rsidRPr="0CB8F413">
        <w:rPr>
          <w:rFonts w:ascii="Times New Roman" w:eastAsia="Calibri" w:hAnsi="Times New Roman" w:cs="Times New Roman"/>
          <w:sz w:val="24"/>
          <w:szCs w:val="24"/>
          <w:lang w:val="en-GB"/>
        </w:rPr>
        <w:t xml:space="preserve"> only</w:t>
      </w:r>
      <w:r w:rsidRPr="0CB8F413">
        <w:rPr>
          <w:rFonts w:ascii="Times New Roman" w:eastAsia="Calibri" w:hAnsi="Times New Roman" w:cs="Times New Roman"/>
          <w:sz w:val="24"/>
          <w:szCs w:val="24"/>
          <w:lang w:val="en-GB"/>
        </w:rPr>
        <w:t xml:space="preserve"> use verbal and paralinguistic cues (</w:t>
      </w:r>
      <w:proofErr w:type="spellStart"/>
      <w:r w:rsidR="00890CC1" w:rsidRPr="0CB8F413">
        <w:rPr>
          <w:rFonts w:ascii="Times New Roman" w:eastAsia="Calibri" w:hAnsi="Times New Roman" w:cs="Times New Roman"/>
          <w:sz w:val="24"/>
          <w:szCs w:val="24"/>
          <w:lang w:val="en-GB"/>
        </w:rPr>
        <w:t>Hox</w:t>
      </w:r>
      <w:proofErr w:type="spellEnd"/>
      <w:r w:rsidR="00890CC1" w:rsidRPr="0CB8F413">
        <w:rPr>
          <w:rFonts w:ascii="Times New Roman" w:eastAsia="Calibri" w:hAnsi="Times New Roman" w:cs="Times New Roman"/>
          <w:sz w:val="24"/>
          <w:szCs w:val="24"/>
          <w:lang w:val="en-GB"/>
        </w:rPr>
        <w:t xml:space="preserve"> et.al.</w:t>
      </w:r>
      <w:r w:rsidR="00173190" w:rsidRPr="0CB8F413">
        <w:rPr>
          <w:rFonts w:ascii="Times New Roman" w:eastAsia="Calibri" w:hAnsi="Times New Roman" w:cs="Times New Roman"/>
          <w:sz w:val="24"/>
          <w:szCs w:val="24"/>
          <w:lang w:val="en-GB"/>
        </w:rPr>
        <w:t xml:space="preserve"> </w:t>
      </w:r>
      <w:r w:rsidRPr="0CB8F413">
        <w:rPr>
          <w:rFonts w:ascii="Times New Roman" w:eastAsia="Calibri" w:hAnsi="Times New Roman" w:cs="Times New Roman"/>
          <w:sz w:val="24"/>
          <w:szCs w:val="24"/>
          <w:lang w:val="en-GB"/>
        </w:rPr>
        <w:t xml:space="preserve">1998, </w:t>
      </w:r>
      <w:proofErr w:type="spellStart"/>
      <w:r w:rsidRPr="0CB8F413">
        <w:rPr>
          <w:rFonts w:ascii="Times New Roman" w:eastAsia="Calibri" w:hAnsi="Times New Roman" w:cs="Times New Roman"/>
          <w:sz w:val="24"/>
          <w:szCs w:val="24"/>
          <w:lang w:val="en-GB"/>
        </w:rPr>
        <w:t>Snijkers</w:t>
      </w:r>
      <w:proofErr w:type="spellEnd"/>
      <w:r w:rsidR="00CC68CD" w:rsidRPr="0CB8F413">
        <w:rPr>
          <w:rFonts w:ascii="Times New Roman" w:eastAsia="Calibri" w:hAnsi="Times New Roman" w:cs="Times New Roman"/>
          <w:sz w:val="24"/>
          <w:szCs w:val="24"/>
          <w:lang w:val="en-GB"/>
        </w:rPr>
        <w:t xml:space="preserve"> et.al</w:t>
      </w:r>
      <w:r w:rsidR="279E9462" w:rsidRPr="0CB8F413">
        <w:rPr>
          <w:rFonts w:ascii="Times New Roman" w:eastAsia="Calibri" w:hAnsi="Times New Roman" w:cs="Times New Roman"/>
          <w:sz w:val="24"/>
          <w:szCs w:val="24"/>
          <w:lang w:val="en-GB"/>
        </w:rPr>
        <w:t>.</w:t>
      </w:r>
      <w:r w:rsidR="00173190" w:rsidRPr="0CB8F413">
        <w:rPr>
          <w:rFonts w:ascii="Times New Roman" w:eastAsia="Calibri" w:hAnsi="Times New Roman" w:cs="Times New Roman"/>
          <w:sz w:val="24"/>
          <w:szCs w:val="24"/>
          <w:lang w:val="en-GB"/>
        </w:rPr>
        <w:t xml:space="preserve"> </w:t>
      </w:r>
      <w:r w:rsidRPr="0CB8F413">
        <w:rPr>
          <w:rFonts w:ascii="Times New Roman" w:eastAsia="Calibri" w:hAnsi="Times New Roman" w:cs="Times New Roman"/>
          <w:sz w:val="24"/>
          <w:szCs w:val="24"/>
          <w:lang w:val="en-GB"/>
        </w:rPr>
        <w:t>1999).</w:t>
      </w:r>
      <w:r w:rsidR="003467B9" w:rsidRPr="0CB8F413">
        <w:rPr>
          <w:rFonts w:ascii="Times New Roman" w:eastAsia="Calibri" w:hAnsi="Times New Roman" w:cs="Times New Roman"/>
          <w:sz w:val="24"/>
          <w:szCs w:val="24"/>
          <w:lang w:val="en-GB"/>
        </w:rPr>
        <w:t xml:space="preserve"> That means telephone interviewers ha</w:t>
      </w:r>
      <w:r w:rsidR="58E674F2" w:rsidRPr="0CB8F413">
        <w:rPr>
          <w:rFonts w:ascii="Times New Roman" w:eastAsia="Calibri" w:hAnsi="Times New Roman" w:cs="Times New Roman"/>
          <w:sz w:val="24"/>
          <w:szCs w:val="24"/>
          <w:lang w:val="en-GB"/>
        </w:rPr>
        <w:t>ve</w:t>
      </w:r>
      <w:r w:rsidR="003467B9" w:rsidRPr="0CB8F413">
        <w:rPr>
          <w:rFonts w:ascii="Times New Roman" w:eastAsia="Calibri" w:hAnsi="Times New Roman" w:cs="Times New Roman"/>
          <w:sz w:val="24"/>
          <w:szCs w:val="24"/>
          <w:lang w:val="en-GB"/>
        </w:rPr>
        <w:t xml:space="preserve"> less opportunity to keep interaction going. Most refusals happen during the body of introduction. Therefore, voice characteristics is likely to affect the first reaction of the respondent (Van der </w:t>
      </w:r>
      <w:proofErr w:type="spellStart"/>
      <w:r w:rsidR="003467B9" w:rsidRPr="0CB8F413">
        <w:rPr>
          <w:rFonts w:ascii="Times New Roman" w:eastAsia="Calibri" w:hAnsi="Times New Roman" w:cs="Times New Roman"/>
          <w:sz w:val="24"/>
          <w:szCs w:val="24"/>
          <w:lang w:val="en-GB"/>
        </w:rPr>
        <w:t>Vaart</w:t>
      </w:r>
      <w:proofErr w:type="spellEnd"/>
      <w:r w:rsidR="003467B9" w:rsidRPr="0CB8F413">
        <w:rPr>
          <w:rFonts w:ascii="Times New Roman" w:eastAsia="Calibri" w:hAnsi="Times New Roman" w:cs="Times New Roman"/>
          <w:sz w:val="24"/>
          <w:szCs w:val="24"/>
          <w:lang w:val="en-GB"/>
        </w:rPr>
        <w:t xml:space="preserve"> et.al. 2005, </w:t>
      </w:r>
      <w:proofErr w:type="spellStart"/>
      <w:r w:rsidR="003467B9" w:rsidRPr="0CB8F413">
        <w:rPr>
          <w:rFonts w:ascii="Times New Roman" w:eastAsia="Calibri" w:hAnsi="Times New Roman" w:cs="Times New Roman"/>
          <w:sz w:val="24"/>
          <w:szCs w:val="24"/>
          <w:lang w:val="en-GB"/>
        </w:rPr>
        <w:t>snijkers</w:t>
      </w:r>
      <w:proofErr w:type="spellEnd"/>
      <w:r w:rsidR="003467B9" w:rsidRPr="0CB8F413">
        <w:rPr>
          <w:rFonts w:ascii="Times New Roman" w:eastAsia="Calibri" w:hAnsi="Times New Roman" w:cs="Times New Roman"/>
          <w:sz w:val="24"/>
          <w:szCs w:val="24"/>
          <w:lang w:val="en-GB"/>
        </w:rPr>
        <w:t xml:space="preserve"> et.al. 1999, </w:t>
      </w:r>
      <w:proofErr w:type="spellStart"/>
      <w:r w:rsidR="003467B9" w:rsidRPr="0CB8F413">
        <w:rPr>
          <w:rFonts w:ascii="Times New Roman" w:eastAsia="Calibri" w:hAnsi="Times New Roman" w:cs="Times New Roman"/>
          <w:sz w:val="24"/>
          <w:szCs w:val="24"/>
          <w:lang w:val="en-GB"/>
        </w:rPr>
        <w:t>Oksenberg</w:t>
      </w:r>
      <w:proofErr w:type="spellEnd"/>
      <w:r w:rsidR="003467B9" w:rsidRPr="0CB8F413">
        <w:rPr>
          <w:rFonts w:ascii="Times New Roman" w:eastAsia="Calibri" w:hAnsi="Times New Roman" w:cs="Times New Roman"/>
          <w:sz w:val="24"/>
          <w:szCs w:val="24"/>
          <w:lang w:val="en-GB"/>
        </w:rPr>
        <w:t xml:space="preserve"> et.al. 1986)</w:t>
      </w:r>
    </w:p>
    <w:p w14:paraId="7D464566" w14:textId="3D2F5AF4" w:rsidR="00BC0DF8" w:rsidRPr="001B1C1C" w:rsidRDefault="008066C1" w:rsidP="001B1C1C">
      <w:pPr>
        <w:spacing w:line="240" w:lineRule="auto"/>
        <w:rPr>
          <w:rFonts w:ascii="Times New Roman" w:hAnsi="Times New Roman" w:cs="Times New Roman"/>
          <w:color w:val="FF0000"/>
          <w:sz w:val="24"/>
          <w:szCs w:val="24"/>
          <w:lang w:val="en-GB"/>
        </w:rPr>
      </w:pPr>
      <w:r w:rsidRPr="7033402C">
        <w:rPr>
          <w:rFonts w:ascii="Times New Roman" w:eastAsia="Calibri" w:hAnsi="Times New Roman" w:cs="Times New Roman"/>
          <w:sz w:val="24"/>
          <w:szCs w:val="24"/>
          <w:lang w:val="en-GB"/>
        </w:rPr>
        <w:t>Some interviewers are more successful than others</w:t>
      </w:r>
      <w:r w:rsidR="00103927" w:rsidRPr="7033402C">
        <w:rPr>
          <w:rFonts w:ascii="Times New Roman" w:eastAsia="Calibri" w:hAnsi="Times New Roman" w:cs="Times New Roman"/>
          <w:sz w:val="24"/>
          <w:szCs w:val="24"/>
          <w:lang w:val="en-GB"/>
        </w:rPr>
        <w:t>, which s</w:t>
      </w:r>
      <w:r w:rsidR="009E4999" w:rsidRPr="7033402C">
        <w:rPr>
          <w:rFonts w:ascii="Times New Roman" w:eastAsia="Calibri" w:hAnsi="Times New Roman" w:cs="Times New Roman"/>
          <w:sz w:val="24"/>
          <w:szCs w:val="24"/>
          <w:lang w:val="en-GB"/>
        </w:rPr>
        <w:t>u</w:t>
      </w:r>
      <w:r w:rsidR="00103927" w:rsidRPr="7033402C">
        <w:rPr>
          <w:rFonts w:ascii="Times New Roman" w:eastAsia="Calibri" w:hAnsi="Times New Roman" w:cs="Times New Roman"/>
          <w:sz w:val="24"/>
          <w:szCs w:val="24"/>
          <w:lang w:val="en-GB"/>
        </w:rPr>
        <w:t xml:space="preserve">pports theory </w:t>
      </w:r>
      <w:r w:rsidR="00525A42" w:rsidRPr="7033402C">
        <w:rPr>
          <w:rFonts w:ascii="Times New Roman" w:eastAsia="Calibri" w:hAnsi="Times New Roman" w:cs="Times New Roman"/>
          <w:sz w:val="24"/>
          <w:szCs w:val="24"/>
          <w:lang w:val="en-GB"/>
        </w:rPr>
        <w:t xml:space="preserve">that </w:t>
      </w:r>
      <w:r w:rsidR="00F969F3" w:rsidRPr="7033402C">
        <w:rPr>
          <w:rFonts w:ascii="Times New Roman" w:eastAsia="Calibri" w:hAnsi="Times New Roman" w:cs="Times New Roman"/>
          <w:sz w:val="24"/>
          <w:szCs w:val="24"/>
          <w:lang w:val="en-GB"/>
        </w:rPr>
        <w:t xml:space="preserve">what they say and how they say affects the </w:t>
      </w:r>
      <w:r w:rsidR="0036300A" w:rsidRPr="7033402C">
        <w:rPr>
          <w:rFonts w:ascii="Times New Roman" w:eastAsia="Calibri" w:hAnsi="Times New Roman" w:cs="Times New Roman"/>
          <w:sz w:val="24"/>
          <w:szCs w:val="24"/>
          <w:lang w:val="en-GB"/>
        </w:rPr>
        <w:t>respondents</w:t>
      </w:r>
      <w:r w:rsidR="000D58D7" w:rsidRPr="7033402C">
        <w:rPr>
          <w:rFonts w:ascii="Times New Roman" w:eastAsia="Calibri" w:hAnsi="Times New Roman" w:cs="Times New Roman"/>
          <w:sz w:val="24"/>
          <w:szCs w:val="24"/>
          <w:lang w:val="en-GB"/>
        </w:rPr>
        <w:t>’</w:t>
      </w:r>
      <w:r w:rsidR="0036300A" w:rsidRPr="7033402C">
        <w:rPr>
          <w:rFonts w:ascii="Times New Roman" w:eastAsia="Calibri" w:hAnsi="Times New Roman" w:cs="Times New Roman"/>
          <w:sz w:val="24"/>
          <w:szCs w:val="24"/>
          <w:lang w:val="en-GB"/>
        </w:rPr>
        <w:t xml:space="preserve"> decision to participate or not.</w:t>
      </w:r>
      <w:r w:rsidR="002D0976" w:rsidRPr="7033402C">
        <w:rPr>
          <w:rFonts w:ascii="Times New Roman" w:eastAsia="Calibri" w:hAnsi="Times New Roman" w:cs="Times New Roman"/>
          <w:sz w:val="24"/>
          <w:szCs w:val="24"/>
          <w:lang w:val="en-GB"/>
        </w:rPr>
        <w:t xml:space="preserve"> An interviewer must therefore create a sufficient</w:t>
      </w:r>
      <w:r w:rsidR="00EB03E8" w:rsidRPr="7033402C">
        <w:rPr>
          <w:rFonts w:ascii="Times New Roman" w:eastAsia="Calibri" w:hAnsi="Times New Roman" w:cs="Times New Roman"/>
          <w:sz w:val="24"/>
          <w:szCs w:val="24"/>
          <w:lang w:val="en-GB"/>
        </w:rPr>
        <w:t xml:space="preserve">ly attractive impression by only using </w:t>
      </w:r>
      <w:r w:rsidR="009E726E" w:rsidRPr="7033402C">
        <w:rPr>
          <w:rFonts w:ascii="Times New Roman" w:eastAsia="Calibri" w:hAnsi="Times New Roman" w:cs="Times New Roman"/>
          <w:sz w:val="24"/>
          <w:szCs w:val="24"/>
          <w:lang w:val="en-GB"/>
        </w:rPr>
        <w:t>verbal</w:t>
      </w:r>
      <w:r w:rsidR="00EB03E8" w:rsidRPr="7033402C">
        <w:rPr>
          <w:rFonts w:ascii="Times New Roman" w:eastAsia="Calibri" w:hAnsi="Times New Roman" w:cs="Times New Roman"/>
          <w:sz w:val="24"/>
          <w:szCs w:val="24"/>
          <w:lang w:val="en-GB"/>
        </w:rPr>
        <w:t xml:space="preserve"> cues.</w:t>
      </w:r>
      <w:r w:rsidR="0036300A" w:rsidRPr="7033402C">
        <w:rPr>
          <w:rFonts w:ascii="Times New Roman" w:eastAsia="Calibri" w:hAnsi="Times New Roman" w:cs="Times New Roman"/>
          <w:sz w:val="24"/>
          <w:szCs w:val="24"/>
          <w:lang w:val="en-GB"/>
        </w:rPr>
        <w:t xml:space="preserve"> </w:t>
      </w:r>
      <w:r w:rsidR="00805A49" w:rsidRPr="7033402C">
        <w:rPr>
          <w:rFonts w:ascii="Times New Roman" w:eastAsia="Calibri" w:hAnsi="Times New Roman" w:cs="Times New Roman"/>
          <w:sz w:val="24"/>
          <w:szCs w:val="24"/>
          <w:lang w:val="en-GB"/>
        </w:rPr>
        <w:t>This implies that voice</w:t>
      </w:r>
      <w:r w:rsidR="000D58D7" w:rsidRPr="7033402C">
        <w:rPr>
          <w:rFonts w:ascii="Times New Roman" w:eastAsia="Calibri" w:hAnsi="Times New Roman" w:cs="Times New Roman"/>
          <w:sz w:val="24"/>
          <w:szCs w:val="24"/>
          <w:lang w:val="en-GB"/>
        </w:rPr>
        <w:t>, speech</w:t>
      </w:r>
      <w:r w:rsidR="003445B9">
        <w:rPr>
          <w:rFonts w:ascii="Times New Roman" w:eastAsia="Calibri" w:hAnsi="Times New Roman" w:cs="Times New Roman"/>
          <w:sz w:val="24"/>
          <w:szCs w:val="24"/>
          <w:lang w:val="en-GB"/>
        </w:rPr>
        <w:t>,</w:t>
      </w:r>
      <w:r w:rsidR="000D58D7" w:rsidRPr="7033402C">
        <w:rPr>
          <w:rFonts w:ascii="Times New Roman" w:eastAsia="Calibri" w:hAnsi="Times New Roman" w:cs="Times New Roman"/>
          <w:sz w:val="24"/>
          <w:szCs w:val="24"/>
          <w:lang w:val="en-GB"/>
        </w:rPr>
        <w:t xml:space="preserve"> and interaction </w:t>
      </w:r>
      <w:r w:rsidR="00EB03E8" w:rsidRPr="7033402C">
        <w:rPr>
          <w:rFonts w:ascii="Times New Roman" w:eastAsia="Calibri" w:hAnsi="Times New Roman" w:cs="Times New Roman"/>
          <w:sz w:val="24"/>
          <w:szCs w:val="24"/>
          <w:lang w:val="en-GB"/>
        </w:rPr>
        <w:t>play</w:t>
      </w:r>
      <w:r w:rsidR="000D58D7" w:rsidRPr="7033402C">
        <w:rPr>
          <w:rFonts w:ascii="Times New Roman" w:eastAsia="Calibri" w:hAnsi="Times New Roman" w:cs="Times New Roman"/>
          <w:sz w:val="24"/>
          <w:szCs w:val="24"/>
          <w:lang w:val="en-GB"/>
        </w:rPr>
        <w:t xml:space="preserve"> an important role in nonresponse (</w:t>
      </w:r>
      <w:proofErr w:type="spellStart"/>
      <w:r w:rsidR="000D58D7" w:rsidRPr="7033402C">
        <w:rPr>
          <w:rFonts w:ascii="Times New Roman" w:eastAsia="Calibri" w:hAnsi="Times New Roman" w:cs="Times New Roman"/>
          <w:sz w:val="24"/>
          <w:szCs w:val="24"/>
          <w:lang w:val="en-GB"/>
        </w:rPr>
        <w:t>Benki</w:t>
      </w:r>
      <w:proofErr w:type="spellEnd"/>
      <w:r w:rsidR="000D58D7" w:rsidRPr="7033402C">
        <w:rPr>
          <w:rFonts w:ascii="Times New Roman" w:eastAsia="Calibri" w:hAnsi="Times New Roman" w:cs="Times New Roman"/>
          <w:sz w:val="24"/>
          <w:szCs w:val="24"/>
          <w:lang w:val="en-GB"/>
        </w:rPr>
        <w:t xml:space="preserve"> et.al. 2011</w:t>
      </w:r>
      <w:r w:rsidR="00EB03E8" w:rsidRPr="7033402C">
        <w:rPr>
          <w:rFonts w:ascii="Times New Roman" w:eastAsia="Calibri" w:hAnsi="Times New Roman" w:cs="Times New Roman"/>
          <w:sz w:val="24"/>
          <w:szCs w:val="24"/>
          <w:lang w:val="en-GB"/>
        </w:rPr>
        <w:t xml:space="preserve">, </w:t>
      </w:r>
      <w:proofErr w:type="spellStart"/>
      <w:r w:rsidR="00EB03E8" w:rsidRPr="7033402C">
        <w:rPr>
          <w:rFonts w:ascii="Times New Roman" w:eastAsia="Calibri" w:hAnsi="Times New Roman" w:cs="Times New Roman"/>
          <w:sz w:val="24"/>
          <w:szCs w:val="24"/>
          <w:lang w:val="en-GB"/>
        </w:rPr>
        <w:t>Oksenberg</w:t>
      </w:r>
      <w:proofErr w:type="spellEnd"/>
      <w:r w:rsidR="00EB03E8" w:rsidRPr="7033402C">
        <w:rPr>
          <w:rFonts w:ascii="Times New Roman" w:eastAsia="Calibri" w:hAnsi="Times New Roman" w:cs="Times New Roman"/>
          <w:sz w:val="24"/>
          <w:szCs w:val="24"/>
          <w:lang w:val="en-GB"/>
        </w:rPr>
        <w:t xml:space="preserve"> et.al. 1986</w:t>
      </w:r>
      <w:r w:rsidR="000D58D7" w:rsidRPr="7033402C">
        <w:rPr>
          <w:rFonts w:ascii="Times New Roman" w:eastAsia="Calibri" w:hAnsi="Times New Roman" w:cs="Times New Roman"/>
          <w:sz w:val="24"/>
          <w:szCs w:val="24"/>
          <w:lang w:val="en-GB"/>
        </w:rPr>
        <w:t>)</w:t>
      </w:r>
      <w:r w:rsidR="00037204" w:rsidRPr="7033402C">
        <w:rPr>
          <w:rFonts w:ascii="Times New Roman" w:eastAsia="Calibri" w:hAnsi="Times New Roman" w:cs="Times New Roman"/>
          <w:sz w:val="24"/>
          <w:szCs w:val="24"/>
          <w:lang w:val="en-GB"/>
        </w:rPr>
        <w:t>.</w:t>
      </w:r>
    </w:p>
    <w:p w14:paraId="51835D9C" w14:textId="6466275B" w:rsidR="1B1E36DF" w:rsidRPr="00932E43" w:rsidRDefault="0002672E" w:rsidP="6BB09BC0">
      <w:pPr>
        <w:pStyle w:val="Overskrift1"/>
        <w:rPr>
          <w:rFonts w:eastAsiaTheme="minorEastAsia"/>
          <w:lang w:val="en-GB"/>
        </w:rPr>
      </w:pPr>
      <w:r w:rsidRPr="6BB09BC0">
        <w:rPr>
          <w:lang w:val="en-GB"/>
        </w:rPr>
        <w:t>H</w:t>
      </w:r>
      <w:r w:rsidR="00932E43" w:rsidRPr="6BB09BC0">
        <w:rPr>
          <w:lang w:val="en-GB"/>
        </w:rPr>
        <w:t xml:space="preserve">ow do </w:t>
      </w:r>
      <w:r w:rsidR="00CB64C2">
        <w:rPr>
          <w:lang w:val="en-GB"/>
        </w:rPr>
        <w:t xml:space="preserve">vocal </w:t>
      </w:r>
      <w:r w:rsidR="0094104A">
        <w:rPr>
          <w:lang w:val="en-GB"/>
        </w:rPr>
        <w:t>communication</w:t>
      </w:r>
      <w:r w:rsidR="00932E43" w:rsidRPr="6BB09BC0">
        <w:rPr>
          <w:lang w:val="en-GB"/>
        </w:rPr>
        <w:t xml:space="preserve"> influence interviewer success?</w:t>
      </w:r>
    </w:p>
    <w:p w14:paraId="5ECDC6B2" w14:textId="1B799EA7" w:rsidR="00D36233" w:rsidRDefault="00E5711A" w:rsidP="7033402C">
      <w:pPr>
        <w:spacing w:line="240" w:lineRule="auto"/>
        <w:rPr>
          <w:rFonts w:ascii="Times New Roman" w:eastAsiaTheme="minorEastAsia" w:hAnsi="Times New Roman" w:cs="Times New Roman"/>
          <w:sz w:val="24"/>
          <w:szCs w:val="24"/>
          <w:lang w:val="en-GB"/>
        </w:rPr>
      </w:pPr>
      <w:r w:rsidRPr="7033402C">
        <w:rPr>
          <w:rFonts w:ascii="Times New Roman" w:eastAsiaTheme="minorEastAsia" w:hAnsi="Times New Roman" w:cs="Times New Roman"/>
          <w:sz w:val="24"/>
          <w:szCs w:val="24"/>
          <w:lang w:val="en-GB"/>
        </w:rPr>
        <w:t>We know that interviewer-respondent communication influence nonresponse</w:t>
      </w:r>
      <w:r w:rsidR="00E50477" w:rsidRPr="7033402C">
        <w:rPr>
          <w:rFonts w:ascii="Times New Roman" w:eastAsiaTheme="minorEastAsia" w:hAnsi="Times New Roman" w:cs="Times New Roman"/>
          <w:sz w:val="24"/>
          <w:szCs w:val="24"/>
          <w:lang w:val="en-GB"/>
        </w:rPr>
        <w:t xml:space="preserve">, but </w:t>
      </w:r>
      <w:r w:rsidR="002F287A" w:rsidRPr="7033402C">
        <w:rPr>
          <w:rFonts w:ascii="Times New Roman" w:eastAsiaTheme="minorEastAsia" w:hAnsi="Times New Roman" w:cs="Times New Roman"/>
          <w:sz w:val="24"/>
          <w:szCs w:val="24"/>
          <w:lang w:val="en-GB"/>
        </w:rPr>
        <w:t>in what way</w:t>
      </w:r>
      <w:r w:rsidR="00E50477" w:rsidRPr="7033402C">
        <w:rPr>
          <w:rFonts w:ascii="Times New Roman" w:eastAsiaTheme="minorEastAsia" w:hAnsi="Times New Roman" w:cs="Times New Roman"/>
          <w:sz w:val="24"/>
          <w:szCs w:val="24"/>
          <w:lang w:val="en-GB"/>
        </w:rPr>
        <w:t xml:space="preserve"> </w:t>
      </w:r>
      <w:r w:rsidR="003874B8" w:rsidRPr="7033402C">
        <w:rPr>
          <w:rFonts w:ascii="Times New Roman" w:eastAsiaTheme="minorEastAsia" w:hAnsi="Times New Roman" w:cs="Times New Roman"/>
          <w:sz w:val="24"/>
          <w:szCs w:val="24"/>
          <w:lang w:val="en-GB"/>
        </w:rPr>
        <w:t xml:space="preserve">are </w:t>
      </w:r>
      <w:r w:rsidR="00CB64C2">
        <w:rPr>
          <w:rFonts w:ascii="Times New Roman" w:eastAsiaTheme="minorEastAsia" w:hAnsi="Times New Roman" w:cs="Times New Roman"/>
          <w:sz w:val="24"/>
          <w:szCs w:val="24"/>
          <w:lang w:val="en-GB"/>
        </w:rPr>
        <w:t>vocal</w:t>
      </w:r>
      <w:r w:rsidR="00CB64C2" w:rsidRPr="7033402C">
        <w:rPr>
          <w:rFonts w:ascii="Times New Roman" w:eastAsiaTheme="minorEastAsia" w:hAnsi="Times New Roman" w:cs="Times New Roman"/>
          <w:sz w:val="24"/>
          <w:szCs w:val="24"/>
          <w:lang w:val="en-GB"/>
        </w:rPr>
        <w:t xml:space="preserve"> </w:t>
      </w:r>
      <w:r w:rsidR="003874B8" w:rsidRPr="7033402C">
        <w:rPr>
          <w:rFonts w:ascii="Times New Roman" w:eastAsiaTheme="minorEastAsia" w:hAnsi="Times New Roman" w:cs="Times New Roman"/>
          <w:sz w:val="24"/>
          <w:szCs w:val="24"/>
          <w:lang w:val="en-GB"/>
        </w:rPr>
        <w:t>communication techniques valuable to the interviewer role?</w:t>
      </w:r>
      <w:r w:rsidR="00D132F6" w:rsidRPr="7033402C">
        <w:rPr>
          <w:rFonts w:ascii="Times New Roman" w:eastAsiaTheme="minorEastAsia" w:hAnsi="Times New Roman" w:cs="Times New Roman"/>
          <w:sz w:val="24"/>
          <w:szCs w:val="24"/>
          <w:lang w:val="en-GB"/>
        </w:rPr>
        <w:t xml:space="preserve"> </w:t>
      </w:r>
      <w:r w:rsidR="001B5BD4" w:rsidRPr="7033402C">
        <w:rPr>
          <w:rFonts w:ascii="Times New Roman" w:eastAsiaTheme="minorEastAsia" w:hAnsi="Times New Roman" w:cs="Times New Roman"/>
          <w:sz w:val="24"/>
          <w:szCs w:val="24"/>
          <w:lang w:val="en-GB"/>
        </w:rPr>
        <w:t xml:space="preserve">Studies indicate that </w:t>
      </w:r>
      <w:r w:rsidR="00074972" w:rsidRPr="7033402C">
        <w:rPr>
          <w:rFonts w:ascii="Times New Roman" w:eastAsiaTheme="minorEastAsia" w:hAnsi="Times New Roman" w:cs="Times New Roman"/>
          <w:sz w:val="24"/>
          <w:szCs w:val="24"/>
          <w:lang w:val="en-GB"/>
        </w:rPr>
        <w:t xml:space="preserve">interviewers having </w:t>
      </w:r>
      <w:r w:rsidR="00AA7329" w:rsidRPr="7033402C">
        <w:rPr>
          <w:rFonts w:ascii="Times New Roman" w:eastAsiaTheme="minorEastAsia" w:hAnsi="Times New Roman" w:cs="Times New Roman"/>
          <w:sz w:val="24"/>
          <w:szCs w:val="24"/>
          <w:lang w:val="en-GB"/>
        </w:rPr>
        <w:t xml:space="preserve">moderate </w:t>
      </w:r>
      <w:r w:rsidR="00C057CE" w:rsidRPr="7033402C">
        <w:rPr>
          <w:rFonts w:ascii="Times New Roman" w:eastAsiaTheme="minorEastAsia" w:hAnsi="Times New Roman" w:cs="Times New Roman"/>
          <w:sz w:val="24"/>
          <w:szCs w:val="24"/>
          <w:lang w:val="en-GB"/>
        </w:rPr>
        <w:t xml:space="preserve">fluent </w:t>
      </w:r>
      <w:r w:rsidR="00AA7329" w:rsidRPr="7033402C">
        <w:rPr>
          <w:rFonts w:ascii="Times New Roman" w:eastAsiaTheme="minorEastAsia" w:hAnsi="Times New Roman" w:cs="Times New Roman"/>
          <w:sz w:val="24"/>
          <w:szCs w:val="24"/>
          <w:lang w:val="en-GB"/>
        </w:rPr>
        <w:t>speaking rates</w:t>
      </w:r>
      <w:r w:rsidR="00074972" w:rsidRPr="7033402C">
        <w:rPr>
          <w:rFonts w:ascii="Times New Roman" w:eastAsiaTheme="minorEastAsia" w:hAnsi="Times New Roman" w:cs="Times New Roman"/>
          <w:sz w:val="24"/>
          <w:szCs w:val="24"/>
          <w:lang w:val="en-GB"/>
        </w:rPr>
        <w:t>, greater loudnes</w:t>
      </w:r>
      <w:r w:rsidR="00BB0901" w:rsidRPr="7033402C">
        <w:rPr>
          <w:rFonts w:ascii="Times New Roman" w:eastAsiaTheme="minorEastAsia" w:hAnsi="Times New Roman" w:cs="Times New Roman"/>
          <w:sz w:val="24"/>
          <w:szCs w:val="24"/>
          <w:lang w:val="en-GB"/>
        </w:rPr>
        <w:t xml:space="preserve">s, </w:t>
      </w:r>
      <w:r w:rsidR="008E5BF3" w:rsidRPr="7033402C">
        <w:rPr>
          <w:rFonts w:ascii="Times New Roman" w:eastAsiaTheme="minorEastAsia" w:hAnsi="Times New Roman" w:cs="Times New Roman"/>
          <w:sz w:val="24"/>
          <w:szCs w:val="24"/>
          <w:lang w:val="en-GB"/>
        </w:rPr>
        <w:t xml:space="preserve">and </w:t>
      </w:r>
      <w:r w:rsidR="00BB0901" w:rsidRPr="7033402C">
        <w:rPr>
          <w:rFonts w:ascii="Times New Roman" w:eastAsiaTheme="minorEastAsia" w:hAnsi="Times New Roman" w:cs="Times New Roman"/>
          <w:sz w:val="24"/>
          <w:szCs w:val="24"/>
          <w:lang w:val="en-GB"/>
        </w:rPr>
        <w:t xml:space="preserve">intonation, tend to have higher response rates (Van der </w:t>
      </w:r>
      <w:proofErr w:type="spellStart"/>
      <w:r w:rsidR="00BB0901" w:rsidRPr="7033402C">
        <w:rPr>
          <w:rFonts w:ascii="Times New Roman" w:eastAsiaTheme="minorEastAsia" w:hAnsi="Times New Roman" w:cs="Times New Roman"/>
          <w:sz w:val="24"/>
          <w:szCs w:val="24"/>
          <w:lang w:val="en-GB"/>
        </w:rPr>
        <w:t>Vaart</w:t>
      </w:r>
      <w:proofErr w:type="spellEnd"/>
      <w:r w:rsidR="00BB0901" w:rsidRPr="7033402C">
        <w:rPr>
          <w:rFonts w:ascii="Times New Roman" w:eastAsiaTheme="minorEastAsia" w:hAnsi="Times New Roman" w:cs="Times New Roman"/>
          <w:sz w:val="24"/>
          <w:szCs w:val="24"/>
          <w:lang w:val="en-GB"/>
        </w:rPr>
        <w:t xml:space="preserve"> et.al. 2005</w:t>
      </w:r>
      <w:r w:rsidR="008E5BF3" w:rsidRPr="7033402C">
        <w:rPr>
          <w:rFonts w:ascii="Times New Roman" w:eastAsiaTheme="minorEastAsia" w:hAnsi="Times New Roman" w:cs="Times New Roman"/>
          <w:sz w:val="24"/>
          <w:szCs w:val="24"/>
          <w:lang w:val="en-GB"/>
        </w:rPr>
        <w:t xml:space="preserve">, </w:t>
      </w:r>
      <w:proofErr w:type="spellStart"/>
      <w:r w:rsidR="008E5BF3" w:rsidRPr="7033402C">
        <w:rPr>
          <w:rFonts w:ascii="Times New Roman" w:eastAsiaTheme="minorEastAsia" w:hAnsi="Times New Roman" w:cs="Times New Roman"/>
          <w:sz w:val="24"/>
          <w:szCs w:val="24"/>
          <w:lang w:val="en-GB"/>
        </w:rPr>
        <w:t>Benki</w:t>
      </w:r>
      <w:proofErr w:type="spellEnd"/>
      <w:r w:rsidR="008E5BF3" w:rsidRPr="7033402C">
        <w:rPr>
          <w:rFonts w:ascii="Times New Roman" w:eastAsiaTheme="minorEastAsia" w:hAnsi="Times New Roman" w:cs="Times New Roman"/>
          <w:sz w:val="24"/>
          <w:szCs w:val="24"/>
          <w:lang w:val="en-GB"/>
        </w:rPr>
        <w:t xml:space="preserve"> et.al.</w:t>
      </w:r>
      <w:r w:rsidR="00243828" w:rsidRPr="7033402C">
        <w:rPr>
          <w:rFonts w:ascii="Times New Roman" w:eastAsiaTheme="minorEastAsia" w:hAnsi="Times New Roman" w:cs="Times New Roman"/>
          <w:sz w:val="24"/>
          <w:szCs w:val="24"/>
          <w:lang w:val="en-GB"/>
        </w:rPr>
        <w:t>2011</w:t>
      </w:r>
      <w:r w:rsidR="00BB0901" w:rsidRPr="7033402C">
        <w:rPr>
          <w:rFonts w:ascii="Times New Roman" w:eastAsiaTheme="minorEastAsia" w:hAnsi="Times New Roman" w:cs="Times New Roman"/>
          <w:sz w:val="24"/>
          <w:szCs w:val="24"/>
          <w:lang w:val="en-GB"/>
        </w:rPr>
        <w:t>).</w:t>
      </w:r>
      <w:r w:rsidR="00C93918" w:rsidRPr="7033402C">
        <w:rPr>
          <w:rFonts w:ascii="Times New Roman" w:eastAsiaTheme="minorEastAsia" w:hAnsi="Times New Roman" w:cs="Times New Roman"/>
          <w:sz w:val="24"/>
          <w:szCs w:val="24"/>
          <w:lang w:val="en-GB"/>
        </w:rPr>
        <w:t xml:space="preserve"> </w:t>
      </w:r>
    </w:p>
    <w:p w14:paraId="1D8018BC" w14:textId="006932C8" w:rsidR="00EF12F0" w:rsidRPr="001B1C1C" w:rsidRDefault="00243828" w:rsidP="7033402C">
      <w:pPr>
        <w:spacing w:line="240" w:lineRule="auto"/>
        <w:rPr>
          <w:rFonts w:ascii="Times New Roman" w:eastAsiaTheme="minorEastAsia" w:hAnsi="Times New Roman" w:cs="Times New Roman"/>
          <w:sz w:val="24"/>
          <w:szCs w:val="24"/>
          <w:lang w:val="en-GB"/>
        </w:rPr>
      </w:pPr>
      <w:r w:rsidRPr="7033402C">
        <w:rPr>
          <w:rFonts w:ascii="Times New Roman" w:eastAsiaTheme="minorEastAsia" w:hAnsi="Times New Roman" w:cs="Times New Roman"/>
          <w:sz w:val="24"/>
          <w:szCs w:val="24"/>
          <w:lang w:val="en-GB"/>
        </w:rPr>
        <w:t>These properties convey information regarding the physical and emotional state of the interviewer</w:t>
      </w:r>
      <w:r w:rsidR="00472F47" w:rsidRPr="7033402C">
        <w:rPr>
          <w:rFonts w:ascii="Times New Roman" w:eastAsiaTheme="minorEastAsia" w:hAnsi="Times New Roman" w:cs="Times New Roman"/>
          <w:sz w:val="24"/>
          <w:szCs w:val="24"/>
          <w:lang w:val="en-GB"/>
        </w:rPr>
        <w:t xml:space="preserve"> as well as his or her </w:t>
      </w:r>
      <w:r w:rsidR="002363F2" w:rsidRPr="7033402C">
        <w:rPr>
          <w:rFonts w:ascii="Times New Roman" w:eastAsiaTheme="minorEastAsia" w:hAnsi="Times New Roman" w:cs="Times New Roman"/>
          <w:sz w:val="24"/>
          <w:szCs w:val="24"/>
          <w:lang w:val="en-GB"/>
        </w:rPr>
        <w:t xml:space="preserve">competency and </w:t>
      </w:r>
      <w:r w:rsidR="00F708DB" w:rsidRPr="7033402C">
        <w:rPr>
          <w:rFonts w:ascii="Times New Roman" w:eastAsiaTheme="minorEastAsia" w:hAnsi="Times New Roman" w:cs="Times New Roman"/>
          <w:sz w:val="24"/>
          <w:szCs w:val="24"/>
          <w:lang w:val="en-GB"/>
        </w:rPr>
        <w:t>enthusiasm</w:t>
      </w:r>
      <w:r w:rsidR="00472F47" w:rsidRPr="7033402C">
        <w:rPr>
          <w:rFonts w:ascii="Times New Roman" w:eastAsiaTheme="minorEastAsia" w:hAnsi="Times New Roman" w:cs="Times New Roman"/>
          <w:sz w:val="24"/>
          <w:szCs w:val="24"/>
          <w:lang w:val="en-GB"/>
        </w:rPr>
        <w:t xml:space="preserve"> (</w:t>
      </w:r>
      <w:proofErr w:type="spellStart"/>
      <w:r w:rsidR="00472F47" w:rsidRPr="7033402C">
        <w:rPr>
          <w:rFonts w:ascii="Times New Roman" w:eastAsiaTheme="minorEastAsia" w:hAnsi="Times New Roman" w:cs="Times New Roman"/>
          <w:sz w:val="24"/>
          <w:szCs w:val="24"/>
          <w:lang w:val="en-GB"/>
        </w:rPr>
        <w:t>Benki</w:t>
      </w:r>
      <w:proofErr w:type="spellEnd"/>
      <w:r w:rsidR="00472F47" w:rsidRPr="7033402C">
        <w:rPr>
          <w:rFonts w:ascii="Times New Roman" w:eastAsiaTheme="minorEastAsia" w:hAnsi="Times New Roman" w:cs="Times New Roman"/>
          <w:sz w:val="24"/>
          <w:szCs w:val="24"/>
          <w:lang w:val="en-GB"/>
        </w:rPr>
        <w:t xml:space="preserve"> et.al.2011).</w:t>
      </w:r>
      <w:r w:rsidR="0083540A" w:rsidRPr="7033402C">
        <w:rPr>
          <w:rFonts w:ascii="Times New Roman" w:eastAsiaTheme="minorEastAsia" w:hAnsi="Times New Roman" w:cs="Times New Roman"/>
          <w:sz w:val="24"/>
          <w:szCs w:val="24"/>
          <w:lang w:val="en-GB"/>
        </w:rPr>
        <w:t xml:space="preserve"> In other words</w:t>
      </w:r>
      <w:r w:rsidR="00FC33CD" w:rsidRPr="7033402C">
        <w:rPr>
          <w:rFonts w:ascii="Times New Roman" w:eastAsiaTheme="minorEastAsia" w:hAnsi="Times New Roman" w:cs="Times New Roman"/>
          <w:sz w:val="24"/>
          <w:szCs w:val="24"/>
          <w:lang w:val="en-GB"/>
        </w:rPr>
        <w:t>;</w:t>
      </w:r>
      <w:r w:rsidR="00CE5169" w:rsidRPr="7033402C">
        <w:rPr>
          <w:rFonts w:ascii="Times New Roman" w:eastAsiaTheme="minorEastAsia" w:hAnsi="Times New Roman" w:cs="Times New Roman"/>
          <w:sz w:val="24"/>
          <w:szCs w:val="24"/>
          <w:lang w:val="en-GB"/>
        </w:rPr>
        <w:t xml:space="preserve"> </w:t>
      </w:r>
      <w:r w:rsidR="00FC33CD" w:rsidRPr="7033402C">
        <w:rPr>
          <w:rFonts w:ascii="Times New Roman" w:eastAsiaTheme="minorEastAsia" w:hAnsi="Times New Roman" w:cs="Times New Roman"/>
          <w:sz w:val="24"/>
          <w:szCs w:val="24"/>
          <w:lang w:val="en-GB"/>
        </w:rPr>
        <w:t>“</w:t>
      </w:r>
      <w:r w:rsidR="00F92FDA" w:rsidRPr="7033402C">
        <w:rPr>
          <w:rFonts w:ascii="Times New Roman" w:eastAsiaTheme="minorEastAsia" w:hAnsi="Times New Roman" w:cs="Times New Roman"/>
          <w:sz w:val="24"/>
          <w:szCs w:val="24"/>
          <w:lang w:val="en-GB"/>
        </w:rPr>
        <w:t xml:space="preserve">it is not </w:t>
      </w:r>
      <w:r w:rsidR="00F92FDA" w:rsidRPr="7033402C">
        <w:rPr>
          <w:rFonts w:ascii="Times New Roman" w:eastAsiaTheme="minorEastAsia" w:hAnsi="Times New Roman" w:cs="Times New Roman"/>
          <w:i/>
          <w:iCs/>
          <w:sz w:val="24"/>
          <w:szCs w:val="24"/>
          <w:lang w:val="en-GB"/>
        </w:rPr>
        <w:t>what</w:t>
      </w:r>
      <w:r w:rsidR="00F92FDA" w:rsidRPr="7033402C">
        <w:rPr>
          <w:rFonts w:ascii="Times New Roman" w:eastAsiaTheme="minorEastAsia" w:hAnsi="Times New Roman" w:cs="Times New Roman"/>
          <w:sz w:val="24"/>
          <w:szCs w:val="24"/>
          <w:lang w:val="en-GB"/>
        </w:rPr>
        <w:t xml:space="preserve"> you say, but </w:t>
      </w:r>
      <w:r w:rsidR="00F92FDA" w:rsidRPr="7033402C">
        <w:rPr>
          <w:rFonts w:ascii="Times New Roman" w:eastAsiaTheme="minorEastAsia" w:hAnsi="Times New Roman" w:cs="Times New Roman"/>
          <w:i/>
          <w:iCs/>
          <w:sz w:val="24"/>
          <w:szCs w:val="24"/>
          <w:lang w:val="en-GB"/>
        </w:rPr>
        <w:t>how</w:t>
      </w:r>
      <w:r w:rsidR="00F92FDA" w:rsidRPr="7033402C">
        <w:rPr>
          <w:rFonts w:ascii="Times New Roman" w:eastAsiaTheme="minorEastAsia" w:hAnsi="Times New Roman" w:cs="Times New Roman"/>
          <w:sz w:val="24"/>
          <w:szCs w:val="24"/>
          <w:lang w:val="en-GB"/>
        </w:rPr>
        <w:t xml:space="preserve"> you say it</w:t>
      </w:r>
      <w:r w:rsidR="00FC33CD" w:rsidRPr="7033402C">
        <w:rPr>
          <w:rFonts w:ascii="Times New Roman" w:eastAsiaTheme="minorEastAsia" w:hAnsi="Times New Roman" w:cs="Times New Roman"/>
          <w:sz w:val="24"/>
          <w:szCs w:val="24"/>
          <w:lang w:val="en-GB"/>
        </w:rPr>
        <w:t>”.</w:t>
      </w:r>
    </w:p>
    <w:p w14:paraId="3A41351D" w14:textId="754BDA7C" w:rsidR="006B1833" w:rsidRPr="001B1C1C" w:rsidRDefault="00CE0580" w:rsidP="001B1C1C">
      <w:pPr>
        <w:spacing w:line="240" w:lineRule="auto"/>
        <w:rPr>
          <w:rFonts w:ascii="Times New Roman" w:hAnsi="Times New Roman" w:cs="Times New Roman"/>
          <w:sz w:val="24"/>
          <w:szCs w:val="24"/>
          <w:lang w:val="en-US"/>
        </w:rPr>
      </w:pPr>
      <w:r w:rsidRPr="7033402C">
        <w:rPr>
          <w:rFonts w:ascii="Times New Roman" w:hAnsi="Times New Roman" w:cs="Times New Roman"/>
          <w:i/>
          <w:iCs/>
          <w:sz w:val="24"/>
          <w:szCs w:val="24"/>
          <w:lang w:val="en-GB"/>
        </w:rPr>
        <w:t>Volume</w:t>
      </w:r>
      <w:r w:rsidRPr="7033402C">
        <w:rPr>
          <w:rFonts w:ascii="Times New Roman" w:hAnsi="Times New Roman" w:cs="Times New Roman"/>
          <w:sz w:val="24"/>
          <w:szCs w:val="24"/>
          <w:lang w:val="en-GB"/>
        </w:rPr>
        <w:t xml:space="preserve"> is important to how the recipient perceives you. </w:t>
      </w:r>
      <w:r w:rsidR="002C542E" w:rsidRPr="7033402C">
        <w:rPr>
          <w:rFonts w:ascii="Times New Roman" w:hAnsi="Times New Roman" w:cs="Times New Roman"/>
          <w:sz w:val="24"/>
          <w:szCs w:val="24"/>
          <w:lang w:val="en-GB"/>
        </w:rPr>
        <w:t>Van</w:t>
      </w:r>
      <w:r w:rsidR="00CC68CD" w:rsidRPr="7033402C">
        <w:rPr>
          <w:rFonts w:ascii="Times New Roman" w:hAnsi="Times New Roman" w:cs="Times New Roman"/>
          <w:sz w:val="24"/>
          <w:szCs w:val="24"/>
          <w:lang w:val="en-GB"/>
        </w:rPr>
        <w:t xml:space="preserve"> </w:t>
      </w:r>
      <w:r w:rsidR="002C542E" w:rsidRPr="7033402C">
        <w:rPr>
          <w:rFonts w:ascii="Times New Roman" w:hAnsi="Times New Roman" w:cs="Times New Roman"/>
          <w:sz w:val="24"/>
          <w:szCs w:val="24"/>
          <w:lang w:val="en-GB"/>
        </w:rPr>
        <w:t xml:space="preserve">der </w:t>
      </w:r>
      <w:proofErr w:type="spellStart"/>
      <w:r w:rsidR="002C542E" w:rsidRPr="7033402C">
        <w:rPr>
          <w:rFonts w:ascii="Times New Roman" w:hAnsi="Times New Roman" w:cs="Times New Roman"/>
          <w:sz w:val="24"/>
          <w:szCs w:val="24"/>
          <w:lang w:val="en-GB"/>
        </w:rPr>
        <w:t>Va</w:t>
      </w:r>
      <w:r w:rsidR="00CC68CD" w:rsidRPr="7033402C">
        <w:rPr>
          <w:rFonts w:ascii="Times New Roman" w:hAnsi="Times New Roman" w:cs="Times New Roman"/>
          <w:sz w:val="24"/>
          <w:szCs w:val="24"/>
          <w:lang w:val="en-GB"/>
        </w:rPr>
        <w:t>a</w:t>
      </w:r>
      <w:r w:rsidR="002C542E" w:rsidRPr="7033402C">
        <w:rPr>
          <w:rFonts w:ascii="Times New Roman" w:hAnsi="Times New Roman" w:cs="Times New Roman"/>
          <w:sz w:val="24"/>
          <w:szCs w:val="24"/>
          <w:lang w:val="en-GB"/>
        </w:rPr>
        <w:t>rt</w:t>
      </w:r>
      <w:proofErr w:type="spellEnd"/>
      <w:r w:rsidR="002C542E" w:rsidRPr="7033402C">
        <w:rPr>
          <w:rFonts w:ascii="Times New Roman" w:hAnsi="Times New Roman" w:cs="Times New Roman"/>
          <w:sz w:val="24"/>
          <w:szCs w:val="24"/>
          <w:lang w:val="en-GB"/>
        </w:rPr>
        <w:t xml:space="preserve"> et.</w:t>
      </w:r>
      <w:r w:rsidR="00CC68CD" w:rsidRPr="7033402C">
        <w:rPr>
          <w:rFonts w:ascii="Times New Roman" w:hAnsi="Times New Roman" w:cs="Times New Roman"/>
          <w:sz w:val="24"/>
          <w:szCs w:val="24"/>
          <w:lang w:val="en-GB"/>
        </w:rPr>
        <w:t>a</w:t>
      </w:r>
      <w:r w:rsidR="002C542E" w:rsidRPr="7033402C">
        <w:rPr>
          <w:rFonts w:ascii="Times New Roman" w:hAnsi="Times New Roman" w:cs="Times New Roman"/>
          <w:sz w:val="24"/>
          <w:szCs w:val="24"/>
          <w:lang w:val="en-GB"/>
        </w:rPr>
        <w:t>l</w:t>
      </w:r>
      <w:r w:rsidR="00CC68CD" w:rsidRPr="7033402C">
        <w:rPr>
          <w:rFonts w:ascii="Times New Roman" w:hAnsi="Times New Roman" w:cs="Times New Roman"/>
          <w:sz w:val="24"/>
          <w:szCs w:val="24"/>
          <w:lang w:val="en-GB"/>
        </w:rPr>
        <w:t>.</w:t>
      </w:r>
      <w:r w:rsidR="002C542E" w:rsidRPr="7033402C">
        <w:rPr>
          <w:rFonts w:ascii="Times New Roman" w:hAnsi="Times New Roman" w:cs="Times New Roman"/>
          <w:sz w:val="24"/>
          <w:szCs w:val="24"/>
          <w:lang w:val="en-GB"/>
        </w:rPr>
        <w:t xml:space="preserve"> (2005) found</w:t>
      </w:r>
      <w:r w:rsidR="00883F60" w:rsidRPr="7033402C">
        <w:rPr>
          <w:rFonts w:ascii="Times New Roman" w:hAnsi="Times New Roman" w:cs="Times New Roman"/>
          <w:sz w:val="24"/>
          <w:szCs w:val="24"/>
          <w:lang w:val="en-GB"/>
        </w:rPr>
        <w:t xml:space="preserve"> that interviewers with higher respon</w:t>
      </w:r>
      <w:r w:rsidR="002C7D91" w:rsidRPr="7033402C">
        <w:rPr>
          <w:rFonts w:ascii="Times New Roman" w:hAnsi="Times New Roman" w:cs="Times New Roman"/>
          <w:sz w:val="24"/>
          <w:szCs w:val="24"/>
          <w:lang w:val="en-GB"/>
        </w:rPr>
        <w:t>se rates</w:t>
      </w:r>
      <w:r w:rsidR="00883F60" w:rsidRPr="7033402C">
        <w:rPr>
          <w:rFonts w:ascii="Times New Roman" w:hAnsi="Times New Roman" w:cs="Times New Roman"/>
          <w:sz w:val="24"/>
          <w:szCs w:val="24"/>
          <w:lang w:val="en-GB"/>
        </w:rPr>
        <w:t xml:space="preserve"> </w:t>
      </w:r>
      <w:r w:rsidR="002C7D91" w:rsidRPr="7033402C">
        <w:rPr>
          <w:rFonts w:ascii="Times New Roman" w:hAnsi="Times New Roman" w:cs="Times New Roman"/>
          <w:sz w:val="24"/>
          <w:szCs w:val="24"/>
          <w:lang w:val="en-GB"/>
        </w:rPr>
        <w:t xml:space="preserve">were rated as having greater loudness. </w:t>
      </w:r>
      <w:r w:rsidR="00EB23A2" w:rsidRPr="7033402C">
        <w:rPr>
          <w:rFonts w:ascii="Times New Roman" w:hAnsi="Times New Roman" w:cs="Times New Roman"/>
          <w:sz w:val="24"/>
          <w:szCs w:val="24"/>
          <w:lang w:val="en-GB"/>
        </w:rPr>
        <w:t>S</w:t>
      </w:r>
      <w:r w:rsidR="00B1199C" w:rsidRPr="7033402C">
        <w:rPr>
          <w:rFonts w:ascii="Times New Roman" w:hAnsi="Times New Roman" w:cs="Times New Roman"/>
          <w:sz w:val="24"/>
          <w:szCs w:val="24"/>
          <w:lang w:val="en-GB"/>
        </w:rPr>
        <w:t xml:space="preserve">tudies </w:t>
      </w:r>
      <w:r w:rsidR="00F03A30">
        <w:rPr>
          <w:rFonts w:ascii="Times New Roman" w:hAnsi="Times New Roman" w:cs="Times New Roman"/>
          <w:sz w:val="24"/>
          <w:szCs w:val="24"/>
          <w:lang w:val="en-GB"/>
        </w:rPr>
        <w:t xml:space="preserve">also </w:t>
      </w:r>
      <w:r w:rsidR="00B1199C" w:rsidRPr="7033402C">
        <w:rPr>
          <w:rFonts w:ascii="Times New Roman" w:hAnsi="Times New Roman" w:cs="Times New Roman"/>
          <w:sz w:val="24"/>
          <w:szCs w:val="24"/>
          <w:lang w:val="en-GB"/>
        </w:rPr>
        <w:t xml:space="preserve">show </w:t>
      </w:r>
      <w:r w:rsidR="003169FE" w:rsidRPr="7033402C">
        <w:rPr>
          <w:rFonts w:ascii="Times New Roman" w:hAnsi="Times New Roman" w:cs="Times New Roman"/>
          <w:sz w:val="24"/>
          <w:szCs w:val="24"/>
          <w:lang w:val="en-GB"/>
        </w:rPr>
        <w:t>a correlation between loudness</w:t>
      </w:r>
      <w:r w:rsidR="000A4B27" w:rsidRPr="7033402C">
        <w:rPr>
          <w:rFonts w:ascii="Times New Roman" w:hAnsi="Times New Roman" w:cs="Times New Roman"/>
          <w:sz w:val="24"/>
          <w:szCs w:val="24"/>
          <w:lang w:val="en-GB"/>
        </w:rPr>
        <w:t>, self-confidence,</w:t>
      </w:r>
      <w:r w:rsidR="003169FE" w:rsidRPr="7033402C">
        <w:rPr>
          <w:rFonts w:ascii="Times New Roman" w:hAnsi="Times New Roman" w:cs="Times New Roman"/>
          <w:sz w:val="24"/>
          <w:szCs w:val="24"/>
          <w:lang w:val="en-GB"/>
        </w:rPr>
        <w:t xml:space="preserve"> a</w:t>
      </w:r>
      <w:r w:rsidR="004138D9" w:rsidRPr="7033402C">
        <w:rPr>
          <w:rFonts w:ascii="Times New Roman" w:hAnsi="Times New Roman" w:cs="Times New Roman"/>
          <w:sz w:val="24"/>
          <w:szCs w:val="24"/>
          <w:lang w:val="en-GB"/>
        </w:rPr>
        <w:t>n</w:t>
      </w:r>
      <w:r w:rsidR="003169FE" w:rsidRPr="7033402C">
        <w:rPr>
          <w:rFonts w:ascii="Times New Roman" w:hAnsi="Times New Roman" w:cs="Times New Roman"/>
          <w:sz w:val="24"/>
          <w:szCs w:val="24"/>
          <w:lang w:val="en-GB"/>
        </w:rPr>
        <w:t xml:space="preserve">d </w:t>
      </w:r>
      <w:r w:rsidR="004138D9" w:rsidRPr="7033402C">
        <w:rPr>
          <w:rFonts w:ascii="Times New Roman" w:hAnsi="Times New Roman" w:cs="Times New Roman"/>
          <w:sz w:val="24"/>
          <w:szCs w:val="24"/>
          <w:lang w:val="en-GB"/>
        </w:rPr>
        <w:t>perceived competence</w:t>
      </w:r>
      <w:r w:rsidR="00A50857" w:rsidRPr="7033402C">
        <w:rPr>
          <w:rFonts w:ascii="Times New Roman" w:hAnsi="Times New Roman" w:cs="Times New Roman"/>
          <w:sz w:val="24"/>
          <w:szCs w:val="24"/>
          <w:lang w:val="en-GB"/>
        </w:rPr>
        <w:t xml:space="preserve"> </w:t>
      </w:r>
      <w:r w:rsidR="00CE184C" w:rsidRPr="7033402C">
        <w:rPr>
          <w:rFonts w:ascii="Times New Roman" w:hAnsi="Times New Roman" w:cs="Times New Roman"/>
          <w:sz w:val="24"/>
          <w:szCs w:val="24"/>
          <w:lang w:val="en-GB"/>
        </w:rPr>
        <w:t>(</w:t>
      </w:r>
      <w:proofErr w:type="spellStart"/>
      <w:r w:rsidR="00CE184C" w:rsidRPr="7033402C">
        <w:rPr>
          <w:rFonts w:ascii="Times New Roman" w:hAnsi="Times New Roman" w:cs="Times New Roman"/>
          <w:sz w:val="24"/>
          <w:szCs w:val="24"/>
          <w:lang w:val="en-GB"/>
        </w:rPr>
        <w:t>Benki</w:t>
      </w:r>
      <w:proofErr w:type="spellEnd"/>
      <w:r w:rsidR="00CE184C" w:rsidRPr="7033402C">
        <w:rPr>
          <w:rFonts w:ascii="Times New Roman" w:hAnsi="Times New Roman" w:cs="Times New Roman"/>
          <w:sz w:val="24"/>
          <w:szCs w:val="24"/>
          <w:lang w:val="en-GB"/>
        </w:rPr>
        <w:t xml:space="preserve"> et.al</w:t>
      </w:r>
      <w:r w:rsidR="00A13C9A" w:rsidRPr="7033402C">
        <w:rPr>
          <w:rFonts w:ascii="Times New Roman" w:hAnsi="Times New Roman" w:cs="Times New Roman"/>
          <w:sz w:val="24"/>
          <w:szCs w:val="24"/>
          <w:lang w:val="en-GB"/>
        </w:rPr>
        <w:t>. 2011</w:t>
      </w:r>
      <w:r w:rsidR="00774158" w:rsidRPr="7033402C">
        <w:rPr>
          <w:rFonts w:ascii="Times New Roman" w:hAnsi="Times New Roman" w:cs="Times New Roman"/>
          <w:sz w:val="24"/>
          <w:szCs w:val="24"/>
          <w:lang w:val="en-GB"/>
        </w:rPr>
        <w:t xml:space="preserve">, </w:t>
      </w:r>
      <w:proofErr w:type="spellStart"/>
      <w:r w:rsidR="00774158" w:rsidRPr="7033402C">
        <w:rPr>
          <w:rFonts w:ascii="Times New Roman" w:hAnsi="Times New Roman" w:cs="Times New Roman"/>
          <w:sz w:val="24"/>
          <w:szCs w:val="24"/>
          <w:lang w:val="en-GB"/>
        </w:rPr>
        <w:t>Oksenberg</w:t>
      </w:r>
      <w:proofErr w:type="spellEnd"/>
      <w:r w:rsidR="00774158" w:rsidRPr="7033402C">
        <w:rPr>
          <w:rFonts w:ascii="Times New Roman" w:hAnsi="Times New Roman" w:cs="Times New Roman"/>
          <w:sz w:val="24"/>
          <w:szCs w:val="24"/>
          <w:lang w:val="en-GB"/>
        </w:rPr>
        <w:t xml:space="preserve"> </w:t>
      </w:r>
      <w:r w:rsidR="00A13C9A" w:rsidRPr="7033402C">
        <w:rPr>
          <w:rFonts w:ascii="Times New Roman" w:hAnsi="Times New Roman" w:cs="Times New Roman"/>
          <w:sz w:val="24"/>
          <w:szCs w:val="24"/>
          <w:lang w:val="en-GB"/>
        </w:rPr>
        <w:t xml:space="preserve">et.al. </w:t>
      </w:r>
      <w:r w:rsidR="00774158" w:rsidRPr="7033402C">
        <w:rPr>
          <w:rFonts w:ascii="Times New Roman" w:hAnsi="Times New Roman" w:cs="Times New Roman"/>
          <w:sz w:val="24"/>
          <w:szCs w:val="24"/>
          <w:lang w:val="en-GB"/>
        </w:rPr>
        <w:t>1986</w:t>
      </w:r>
      <w:r w:rsidR="00CE184C" w:rsidRPr="7033402C">
        <w:rPr>
          <w:rFonts w:ascii="Times New Roman" w:hAnsi="Times New Roman" w:cs="Times New Roman"/>
          <w:sz w:val="24"/>
          <w:szCs w:val="24"/>
          <w:lang w:val="en-GB"/>
        </w:rPr>
        <w:t>)</w:t>
      </w:r>
      <w:r w:rsidR="004138D9" w:rsidRPr="7033402C">
        <w:rPr>
          <w:rFonts w:ascii="Times New Roman" w:hAnsi="Times New Roman" w:cs="Times New Roman"/>
          <w:sz w:val="24"/>
          <w:szCs w:val="24"/>
          <w:lang w:val="en-GB"/>
        </w:rPr>
        <w:t>.</w:t>
      </w:r>
      <w:r w:rsidR="001B77AD" w:rsidRPr="7033402C">
        <w:rPr>
          <w:rFonts w:ascii="Times New Roman" w:hAnsi="Times New Roman" w:cs="Times New Roman"/>
          <w:sz w:val="24"/>
          <w:szCs w:val="24"/>
          <w:lang w:val="en-GB"/>
        </w:rPr>
        <w:t xml:space="preserve"> </w:t>
      </w:r>
      <w:r w:rsidR="001B77AD" w:rsidRPr="7033402C">
        <w:rPr>
          <w:rFonts w:ascii="Times New Roman" w:hAnsi="Times New Roman" w:cs="Times New Roman"/>
          <w:sz w:val="24"/>
          <w:szCs w:val="24"/>
          <w:lang w:val="en-US"/>
        </w:rPr>
        <w:t xml:space="preserve">Talking too </w:t>
      </w:r>
      <w:r w:rsidR="001751D1" w:rsidRPr="7033402C">
        <w:rPr>
          <w:rFonts w:ascii="Times New Roman" w:hAnsi="Times New Roman" w:cs="Times New Roman"/>
          <w:sz w:val="24"/>
          <w:szCs w:val="24"/>
          <w:lang w:val="en-US"/>
        </w:rPr>
        <w:t>loudly</w:t>
      </w:r>
      <w:r w:rsidR="001B77AD" w:rsidRPr="7033402C">
        <w:rPr>
          <w:rFonts w:ascii="Times New Roman" w:hAnsi="Times New Roman" w:cs="Times New Roman"/>
          <w:sz w:val="24"/>
          <w:szCs w:val="24"/>
          <w:lang w:val="en-US"/>
        </w:rPr>
        <w:t xml:space="preserve"> can be perceived as threatening by the respondent, while using a too soft volume can make you come across as insecure</w:t>
      </w:r>
      <w:r w:rsidR="003265A7" w:rsidRPr="7033402C">
        <w:rPr>
          <w:rFonts w:ascii="Times New Roman" w:hAnsi="Times New Roman" w:cs="Times New Roman"/>
          <w:sz w:val="24"/>
          <w:szCs w:val="24"/>
          <w:lang w:val="en-US"/>
        </w:rPr>
        <w:t xml:space="preserve"> and less competent</w:t>
      </w:r>
      <w:r w:rsidR="001B77AD" w:rsidRPr="7033402C">
        <w:rPr>
          <w:rFonts w:ascii="Times New Roman" w:hAnsi="Times New Roman" w:cs="Times New Roman"/>
          <w:sz w:val="24"/>
          <w:szCs w:val="24"/>
          <w:lang w:val="en-US"/>
        </w:rPr>
        <w:t>, in turn making it harder to convince the recipient to participate in the survey</w:t>
      </w:r>
      <w:r w:rsidR="003A3E33">
        <w:rPr>
          <w:rFonts w:ascii="Times New Roman" w:hAnsi="Times New Roman" w:cs="Times New Roman"/>
          <w:sz w:val="24"/>
          <w:szCs w:val="24"/>
          <w:lang w:val="en-US"/>
        </w:rPr>
        <w:t xml:space="preserve"> (ibid)</w:t>
      </w:r>
      <w:r w:rsidR="001B77AD" w:rsidRPr="7033402C">
        <w:rPr>
          <w:rFonts w:ascii="Times New Roman" w:hAnsi="Times New Roman" w:cs="Times New Roman"/>
          <w:sz w:val="24"/>
          <w:szCs w:val="24"/>
          <w:lang w:val="en-US"/>
        </w:rPr>
        <w:t>.</w:t>
      </w:r>
      <w:r w:rsidR="00536F74" w:rsidRPr="7033402C">
        <w:rPr>
          <w:rFonts w:ascii="Times New Roman" w:hAnsi="Times New Roman" w:cs="Times New Roman"/>
          <w:sz w:val="24"/>
          <w:szCs w:val="24"/>
          <w:lang w:val="en-US"/>
        </w:rPr>
        <w:t xml:space="preserve"> </w:t>
      </w:r>
      <w:r w:rsidR="00F47D0C">
        <w:rPr>
          <w:rFonts w:ascii="Times New Roman" w:hAnsi="Times New Roman" w:cs="Times New Roman"/>
          <w:sz w:val="24"/>
          <w:szCs w:val="24"/>
          <w:lang w:val="en-US"/>
        </w:rPr>
        <w:t>Thus, the importance of amplitude can also be emphasized</w:t>
      </w:r>
      <w:r w:rsidR="00C06FB0">
        <w:rPr>
          <w:rFonts w:ascii="Times New Roman" w:hAnsi="Times New Roman" w:cs="Times New Roman"/>
          <w:sz w:val="24"/>
          <w:szCs w:val="24"/>
          <w:lang w:val="en-US"/>
        </w:rPr>
        <w:t xml:space="preserve">, </w:t>
      </w:r>
      <w:r w:rsidR="00027B15" w:rsidRPr="7033402C">
        <w:rPr>
          <w:rFonts w:ascii="Times New Roman" w:hAnsi="Times New Roman" w:cs="Times New Roman"/>
          <w:sz w:val="24"/>
          <w:szCs w:val="24"/>
          <w:lang w:val="en-US"/>
        </w:rPr>
        <w:t xml:space="preserve">as it </w:t>
      </w:r>
      <w:r w:rsidR="00F74781" w:rsidRPr="7033402C">
        <w:rPr>
          <w:rFonts w:ascii="Times New Roman" w:hAnsi="Times New Roman" w:cs="Times New Roman"/>
          <w:sz w:val="24"/>
          <w:szCs w:val="24"/>
          <w:lang w:val="en-US"/>
        </w:rPr>
        <w:t>express</w:t>
      </w:r>
      <w:r w:rsidR="003A39A2" w:rsidRPr="7033402C">
        <w:rPr>
          <w:rFonts w:ascii="Times New Roman" w:hAnsi="Times New Roman" w:cs="Times New Roman"/>
          <w:sz w:val="24"/>
          <w:szCs w:val="24"/>
          <w:lang w:val="en-US"/>
        </w:rPr>
        <w:t>es</w:t>
      </w:r>
      <w:r w:rsidR="00F74781" w:rsidRPr="7033402C">
        <w:rPr>
          <w:rFonts w:ascii="Times New Roman" w:hAnsi="Times New Roman" w:cs="Times New Roman"/>
          <w:sz w:val="24"/>
          <w:szCs w:val="24"/>
          <w:lang w:val="en-US"/>
        </w:rPr>
        <w:t xml:space="preserve"> </w:t>
      </w:r>
      <w:r w:rsidR="00540AFB" w:rsidRPr="7033402C">
        <w:rPr>
          <w:rFonts w:ascii="Times New Roman" w:hAnsi="Times New Roman" w:cs="Times New Roman"/>
          <w:sz w:val="24"/>
          <w:szCs w:val="24"/>
          <w:lang w:val="en-US"/>
        </w:rPr>
        <w:t>interest and enthusiasm</w:t>
      </w:r>
      <w:r w:rsidR="00457C74" w:rsidRPr="7033402C">
        <w:rPr>
          <w:rFonts w:ascii="Times New Roman" w:hAnsi="Times New Roman" w:cs="Times New Roman"/>
          <w:sz w:val="24"/>
          <w:szCs w:val="24"/>
          <w:lang w:val="en-US"/>
        </w:rPr>
        <w:t xml:space="preserve"> that contributes to </w:t>
      </w:r>
      <w:r w:rsidR="006E67B3" w:rsidRPr="7033402C">
        <w:rPr>
          <w:rFonts w:ascii="Times New Roman" w:hAnsi="Times New Roman" w:cs="Times New Roman"/>
          <w:sz w:val="24"/>
          <w:szCs w:val="24"/>
          <w:lang w:val="en-US"/>
        </w:rPr>
        <w:t>a positive impressi</w:t>
      </w:r>
      <w:r w:rsidR="00457C74" w:rsidRPr="7033402C">
        <w:rPr>
          <w:rFonts w:ascii="Times New Roman" w:hAnsi="Times New Roman" w:cs="Times New Roman"/>
          <w:sz w:val="24"/>
          <w:szCs w:val="24"/>
          <w:lang w:val="en-US"/>
        </w:rPr>
        <w:t xml:space="preserve">on </w:t>
      </w:r>
      <w:r w:rsidR="006A4BBB">
        <w:rPr>
          <w:rFonts w:ascii="Times New Roman" w:hAnsi="Times New Roman" w:cs="Times New Roman"/>
          <w:sz w:val="24"/>
          <w:szCs w:val="24"/>
          <w:lang w:val="en-US"/>
        </w:rPr>
        <w:t>and</w:t>
      </w:r>
      <w:r w:rsidR="00C06B37">
        <w:rPr>
          <w:rFonts w:ascii="Times New Roman" w:hAnsi="Times New Roman" w:cs="Times New Roman"/>
          <w:sz w:val="24"/>
          <w:szCs w:val="24"/>
          <w:lang w:val="en-US"/>
        </w:rPr>
        <w:t xml:space="preserve"> </w:t>
      </w:r>
      <w:r w:rsidR="00C3196B" w:rsidRPr="7033402C">
        <w:rPr>
          <w:rFonts w:ascii="Times New Roman" w:hAnsi="Times New Roman" w:cs="Times New Roman"/>
          <w:sz w:val="24"/>
          <w:szCs w:val="24"/>
          <w:lang w:val="en-US"/>
        </w:rPr>
        <w:t xml:space="preserve">making </w:t>
      </w:r>
      <w:r w:rsidR="000E2146" w:rsidRPr="7033402C">
        <w:rPr>
          <w:rFonts w:ascii="Times New Roman" w:hAnsi="Times New Roman" w:cs="Times New Roman"/>
          <w:sz w:val="24"/>
          <w:szCs w:val="24"/>
          <w:lang w:val="en-US"/>
        </w:rPr>
        <w:t>the purpose of the call more attractive to the</w:t>
      </w:r>
      <w:r w:rsidR="00C3196B" w:rsidRPr="7033402C">
        <w:rPr>
          <w:rFonts w:ascii="Times New Roman" w:hAnsi="Times New Roman" w:cs="Times New Roman"/>
          <w:sz w:val="24"/>
          <w:szCs w:val="24"/>
          <w:lang w:val="en-US"/>
        </w:rPr>
        <w:t xml:space="preserve"> respondents.</w:t>
      </w:r>
      <w:r w:rsidR="00F74781" w:rsidRPr="7033402C">
        <w:rPr>
          <w:rFonts w:ascii="Times New Roman" w:hAnsi="Times New Roman" w:cs="Times New Roman"/>
          <w:sz w:val="24"/>
          <w:szCs w:val="24"/>
          <w:lang w:val="en-US"/>
        </w:rPr>
        <w:t xml:space="preserve"> </w:t>
      </w:r>
    </w:p>
    <w:p w14:paraId="6172BE85" w14:textId="48829962" w:rsidR="0BDCB5B8" w:rsidRPr="001B1C1C" w:rsidRDefault="00BC368F" w:rsidP="001B1C1C">
      <w:pPr>
        <w:spacing w:line="240" w:lineRule="auto"/>
        <w:rPr>
          <w:rFonts w:ascii="Times New Roman" w:hAnsi="Times New Roman" w:cs="Times New Roman"/>
          <w:sz w:val="24"/>
          <w:szCs w:val="24"/>
          <w:lang w:val="en-GB"/>
        </w:rPr>
      </w:pPr>
      <w:r w:rsidRPr="0CB8F413">
        <w:rPr>
          <w:rFonts w:ascii="Times New Roman" w:hAnsi="Times New Roman" w:cs="Times New Roman"/>
          <w:sz w:val="24"/>
          <w:szCs w:val="24"/>
          <w:lang w:val="en-GB"/>
        </w:rPr>
        <w:t xml:space="preserve">When it comes to </w:t>
      </w:r>
      <w:r w:rsidRPr="0CB8F413">
        <w:rPr>
          <w:rFonts w:ascii="Times New Roman" w:hAnsi="Times New Roman" w:cs="Times New Roman"/>
          <w:i/>
          <w:iCs/>
          <w:sz w:val="24"/>
          <w:szCs w:val="24"/>
          <w:lang w:val="en-GB"/>
        </w:rPr>
        <w:t>pitch</w:t>
      </w:r>
      <w:r w:rsidRPr="0CB8F413">
        <w:rPr>
          <w:rFonts w:ascii="Times New Roman" w:hAnsi="Times New Roman" w:cs="Times New Roman"/>
          <w:sz w:val="24"/>
          <w:szCs w:val="24"/>
          <w:lang w:val="en-GB"/>
        </w:rPr>
        <w:t xml:space="preserve">, </w:t>
      </w:r>
      <w:r w:rsidR="00487D62" w:rsidRPr="0CB8F413">
        <w:rPr>
          <w:rFonts w:ascii="Times New Roman" w:hAnsi="Times New Roman" w:cs="Times New Roman"/>
          <w:sz w:val="24"/>
          <w:szCs w:val="24"/>
          <w:lang w:val="en-GB"/>
        </w:rPr>
        <w:t xml:space="preserve">we talk about two extremes; </w:t>
      </w:r>
      <w:r w:rsidR="00A25E2C" w:rsidRPr="0CB8F413">
        <w:rPr>
          <w:rFonts w:ascii="Times New Roman" w:hAnsi="Times New Roman" w:cs="Times New Roman"/>
          <w:sz w:val="24"/>
          <w:szCs w:val="24"/>
          <w:lang w:val="en-GB"/>
        </w:rPr>
        <w:t>high(bright) and low(deep)</w:t>
      </w:r>
      <w:r w:rsidR="00157DFA" w:rsidRPr="0CB8F413">
        <w:rPr>
          <w:rFonts w:ascii="Times New Roman" w:hAnsi="Times New Roman" w:cs="Times New Roman"/>
          <w:sz w:val="24"/>
          <w:szCs w:val="24"/>
          <w:lang w:val="en-GB"/>
        </w:rPr>
        <w:t xml:space="preserve">. High pitch can be used to show understanding and </w:t>
      </w:r>
      <w:r w:rsidR="005D6224" w:rsidRPr="0CB8F413">
        <w:rPr>
          <w:rFonts w:ascii="Times New Roman" w:hAnsi="Times New Roman" w:cs="Times New Roman"/>
          <w:sz w:val="24"/>
          <w:szCs w:val="24"/>
          <w:lang w:val="en-GB"/>
        </w:rPr>
        <w:t>empathy and</w:t>
      </w:r>
      <w:r w:rsidR="00157DFA" w:rsidRPr="0CB8F413">
        <w:rPr>
          <w:rFonts w:ascii="Times New Roman" w:hAnsi="Times New Roman" w:cs="Times New Roman"/>
          <w:sz w:val="24"/>
          <w:szCs w:val="24"/>
          <w:lang w:val="en-GB"/>
        </w:rPr>
        <w:t xml:space="preserve"> </w:t>
      </w:r>
      <w:r w:rsidR="00856C6F" w:rsidRPr="0CB8F413">
        <w:rPr>
          <w:rFonts w:ascii="Times New Roman" w:hAnsi="Times New Roman" w:cs="Times New Roman"/>
          <w:sz w:val="24"/>
          <w:szCs w:val="24"/>
          <w:lang w:val="en-GB"/>
        </w:rPr>
        <w:t xml:space="preserve">is also perceived as being more likable and submissive. Low pitch </w:t>
      </w:r>
      <w:r w:rsidR="00A40BD5" w:rsidRPr="0CB8F413">
        <w:rPr>
          <w:rFonts w:ascii="Times New Roman" w:hAnsi="Times New Roman" w:cs="Times New Roman"/>
          <w:sz w:val="24"/>
          <w:szCs w:val="24"/>
          <w:lang w:val="en-GB"/>
        </w:rPr>
        <w:t xml:space="preserve">can make you seem more competent and </w:t>
      </w:r>
      <w:r w:rsidR="00975EC9" w:rsidRPr="0CB8F413">
        <w:rPr>
          <w:rFonts w:ascii="Times New Roman" w:hAnsi="Times New Roman" w:cs="Times New Roman"/>
          <w:sz w:val="24"/>
          <w:szCs w:val="24"/>
          <w:lang w:val="en-GB"/>
        </w:rPr>
        <w:t>convincing;</w:t>
      </w:r>
      <w:r w:rsidR="00A40BD5" w:rsidRPr="0CB8F413">
        <w:rPr>
          <w:rFonts w:ascii="Times New Roman" w:hAnsi="Times New Roman" w:cs="Times New Roman"/>
          <w:sz w:val="24"/>
          <w:szCs w:val="24"/>
          <w:lang w:val="en-GB"/>
        </w:rPr>
        <w:t xml:space="preserve"> </w:t>
      </w:r>
      <w:r w:rsidR="00295470" w:rsidRPr="0CB8F413">
        <w:rPr>
          <w:rFonts w:ascii="Times New Roman" w:hAnsi="Times New Roman" w:cs="Times New Roman"/>
          <w:sz w:val="24"/>
          <w:szCs w:val="24"/>
          <w:lang w:val="en-GB"/>
        </w:rPr>
        <w:t>thus,</w:t>
      </w:r>
      <w:r w:rsidR="00A40BD5" w:rsidRPr="0CB8F413">
        <w:rPr>
          <w:rFonts w:ascii="Times New Roman" w:hAnsi="Times New Roman" w:cs="Times New Roman"/>
          <w:sz w:val="24"/>
          <w:szCs w:val="24"/>
          <w:lang w:val="en-GB"/>
        </w:rPr>
        <w:t xml:space="preserve"> it is also linked to </w:t>
      </w:r>
      <w:r w:rsidR="008B5907" w:rsidRPr="0CB8F413">
        <w:rPr>
          <w:rFonts w:ascii="Times New Roman" w:hAnsi="Times New Roman" w:cs="Times New Roman"/>
          <w:sz w:val="24"/>
          <w:szCs w:val="24"/>
          <w:lang w:val="en-GB"/>
        </w:rPr>
        <w:t>having authority an</w:t>
      </w:r>
      <w:r w:rsidR="005D6224" w:rsidRPr="0CB8F413">
        <w:rPr>
          <w:rFonts w:ascii="Times New Roman" w:hAnsi="Times New Roman" w:cs="Times New Roman"/>
          <w:sz w:val="24"/>
          <w:szCs w:val="24"/>
          <w:lang w:val="en-GB"/>
        </w:rPr>
        <w:t>d</w:t>
      </w:r>
      <w:r w:rsidR="008B5907" w:rsidRPr="0CB8F413">
        <w:rPr>
          <w:rFonts w:ascii="Times New Roman" w:hAnsi="Times New Roman" w:cs="Times New Roman"/>
          <w:sz w:val="24"/>
          <w:szCs w:val="24"/>
          <w:lang w:val="en-GB"/>
        </w:rPr>
        <w:t xml:space="preserve"> dominance (Va</w:t>
      </w:r>
      <w:r w:rsidR="00A13C9A" w:rsidRPr="0CB8F413">
        <w:rPr>
          <w:rFonts w:ascii="Times New Roman" w:hAnsi="Times New Roman" w:cs="Times New Roman"/>
          <w:sz w:val="24"/>
          <w:szCs w:val="24"/>
          <w:lang w:val="en-GB"/>
        </w:rPr>
        <w:t>n</w:t>
      </w:r>
      <w:r w:rsidR="008B5907" w:rsidRPr="0CB8F413">
        <w:rPr>
          <w:rFonts w:ascii="Times New Roman" w:hAnsi="Times New Roman" w:cs="Times New Roman"/>
          <w:sz w:val="24"/>
          <w:szCs w:val="24"/>
          <w:lang w:val="en-GB"/>
        </w:rPr>
        <w:t xml:space="preserve"> der </w:t>
      </w:r>
      <w:proofErr w:type="spellStart"/>
      <w:r w:rsidR="008B5907" w:rsidRPr="0CB8F413">
        <w:rPr>
          <w:rFonts w:ascii="Times New Roman" w:hAnsi="Times New Roman" w:cs="Times New Roman"/>
          <w:sz w:val="24"/>
          <w:szCs w:val="24"/>
          <w:lang w:val="en-GB"/>
        </w:rPr>
        <w:t>Vaart</w:t>
      </w:r>
      <w:proofErr w:type="spellEnd"/>
      <w:r w:rsidR="00A13C9A" w:rsidRPr="0CB8F413">
        <w:rPr>
          <w:rFonts w:ascii="Times New Roman" w:hAnsi="Times New Roman" w:cs="Times New Roman"/>
          <w:sz w:val="24"/>
          <w:szCs w:val="24"/>
          <w:lang w:val="en-GB"/>
        </w:rPr>
        <w:t xml:space="preserve"> et.al. 2005</w:t>
      </w:r>
      <w:r w:rsidR="008B5907" w:rsidRPr="0CB8F413">
        <w:rPr>
          <w:rFonts w:ascii="Times New Roman" w:hAnsi="Times New Roman" w:cs="Times New Roman"/>
          <w:sz w:val="24"/>
          <w:szCs w:val="24"/>
          <w:lang w:val="en-GB"/>
        </w:rPr>
        <w:t xml:space="preserve">, </w:t>
      </w:r>
      <w:proofErr w:type="spellStart"/>
      <w:r w:rsidR="00A13C9A" w:rsidRPr="0CB8F413">
        <w:rPr>
          <w:rFonts w:ascii="Times New Roman" w:hAnsi="Times New Roman" w:cs="Times New Roman"/>
          <w:sz w:val="24"/>
          <w:szCs w:val="24"/>
          <w:lang w:val="en-GB"/>
        </w:rPr>
        <w:t>Benki</w:t>
      </w:r>
      <w:proofErr w:type="spellEnd"/>
      <w:r w:rsidR="00A13C9A" w:rsidRPr="0CB8F413">
        <w:rPr>
          <w:rFonts w:ascii="Times New Roman" w:hAnsi="Times New Roman" w:cs="Times New Roman"/>
          <w:sz w:val="24"/>
          <w:szCs w:val="24"/>
          <w:lang w:val="en-GB"/>
        </w:rPr>
        <w:t xml:space="preserve"> et.al. 2011</w:t>
      </w:r>
      <w:r w:rsidR="008B5907" w:rsidRPr="0CB8F413">
        <w:rPr>
          <w:rFonts w:ascii="Times New Roman" w:hAnsi="Times New Roman" w:cs="Times New Roman"/>
          <w:sz w:val="24"/>
          <w:szCs w:val="24"/>
          <w:lang w:val="en-GB"/>
        </w:rPr>
        <w:t xml:space="preserve">, </w:t>
      </w:r>
      <w:proofErr w:type="spellStart"/>
      <w:r w:rsidR="00A13C9A" w:rsidRPr="0CB8F413">
        <w:rPr>
          <w:rFonts w:ascii="Times New Roman" w:hAnsi="Times New Roman" w:cs="Times New Roman"/>
          <w:sz w:val="24"/>
          <w:szCs w:val="24"/>
          <w:lang w:val="en-GB"/>
        </w:rPr>
        <w:t>Oksenberg</w:t>
      </w:r>
      <w:proofErr w:type="spellEnd"/>
      <w:r w:rsidR="00A13C9A" w:rsidRPr="0CB8F413">
        <w:rPr>
          <w:rFonts w:ascii="Times New Roman" w:hAnsi="Times New Roman" w:cs="Times New Roman"/>
          <w:sz w:val="24"/>
          <w:szCs w:val="24"/>
          <w:lang w:val="en-GB"/>
        </w:rPr>
        <w:t xml:space="preserve"> et.al. 1986</w:t>
      </w:r>
      <w:r w:rsidR="008B5907" w:rsidRPr="0CB8F413">
        <w:rPr>
          <w:rFonts w:ascii="Times New Roman" w:hAnsi="Times New Roman" w:cs="Times New Roman"/>
          <w:sz w:val="24"/>
          <w:szCs w:val="24"/>
          <w:lang w:val="en-GB"/>
        </w:rPr>
        <w:t xml:space="preserve">). </w:t>
      </w:r>
      <w:r w:rsidR="003E50F1" w:rsidRPr="0CB8F413">
        <w:rPr>
          <w:rFonts w:ascii="Times New Roman" w:hAnsi="Times New Roman" w:cs="Times New Roman"/>
          <w:sz w:val="24"/>
          <w:szCs w:val="24"/>
          <w:lang w:val="en-GB"/>
        </w:rPr>
        <w:t>Respondent</w:t>
      </w:r>
      <w:r w:rsidR="3CF6537E" w:rsidRPr="0CB8F413">
        <w:rPr>
          <w:rFonts w:ascii="Times New Roman" w:hAnsi="Times New Roman" w:cs="Times New Roman"/>
          <w:sz w:val="24"/>
          <w:szCs w:val="24"/>
          <w:lang w:val="en-GB"/>
        </w:rPr>
        <w:t>s</w:t>
      </w:r>
      <w:r w:rsidR="003E50F1" w:rsidRPr="0CB8F413">
        <w:rPr>
          <w:rFonts w:ascii="Times New Roman" w:hAnsi="Times New Roman" w:cs="Times New Roman"/>
          <w:sz w:val="24"/>
          <w:szCs w:val="24"/>
          <w:lang w:val="en-GB"/>
        </w:rPr>
        <w:t xml:space="preserve"> tend to </w:t>
      </w:r>
      <w:r w:rsidR="00037B7F" w:rsidRPr="0CB8F413">
        <w:rPr>
          <w:rFonts w:ascii="Times New Roman" w:hAnsi="Times New Roman" w:cs="Times New Roman"/>
          <w:sz w:val="24"/>
          <w:szCs w:val="24"/>
          <w:lang w:val="en-GB"/>
        </w:rPr>
        <w:t xml:space="preserve">be more willing to agree </w:t>
      </w:r>
      <w:r w:rsidR="00450EE8" w:rsidRPr="0CB8F413">
        <w:rPr>
          <w:rFonts w:ascii="Times New Roman" w:hAnsi="Times New Roman" w:cs="Times New Roman"/>
          <w:sz w:val="24"/>
          <w:szCs w:val="24"/>
          <w:lang w:val="en-GB"/>
        </w:rPr>
        <w:t>with people they like and people they consider an authority figure</w:t>
      </w:r>
      <w:r w:rsidR="000723B7" w:rsidRPr="0CB8F413">
        <w:rPr>
          <w:rFonts w:ascii="Times New Roman" w:hAnsi="Times New Roman" w:cs="Times New Roman"/>
          <w:sz w:val="24"/>
          <w:szCs w:val="24"/>
          <w:lang w:val="en-GB"/>
        </w:rPr>
        <w:t xml:space="preserve"> (</w:t>
      </w:r>
      <w:r w:rsidR="00A13C9A" w:rsidRPr="0CB8F413">
        <w:rPr>
          <w:rFonts w:ascii="Times New Roman" w:hAnsi="Times New Roman" w:cs="Times New Roman"/>
          <w:sz w:val="24"/>
          <w:szCs w:val="24"/>
          <w:lang w:val="en-GB"/>
        </w:rPr>
        <w:t>V</w:t>
      </w:r>
      <w:r w:rsidR="000723B7" w:rsidRPr="0CB8F413">
        <w:rPr>
          <w:rFonts w:ascii="Times New Roman" w:hAnsi="Times New Roman" w:cs="Times New Roman"/>
          <w:sz w:val="24"/>
          <w:szCs w:val="24"/>
          <w:lang w:val="en-GB"/>
        </w:rPr>
        <w:t>a</w:t>
      </w:r>
      <w:r w:rsidR="00A13C9A" w:rsidRPr="0CB8F413">
        <w:rPr>
          <w:rFonts w:ascii="Times New Roman" w:hAnsi="Times New Roman" w:cs="Times New Roman"/>
          <w:sz w:val="24"/>
          <w:szCs w:val="24"/>
          <w:lang w:val="en-GB"/>
        </w:rPr>
        <w:t>n</w:t>
      </w:r>
      <w:r w:rsidR="000723B7" w:rsidRPr="0CB8F413">
        <w:rPr>
          <w:rFonts w:ascii="Times New Roman" w:hAnsi="Times New Roman" w:cs="Times New Roman"/>
          <w:sz w:val="24"/>
          <w:szCs w:val="24"/>
          <w:lang w:val="en-GB"/>
        </w:rPr>
        <w:t xml:space="preserve"> der </w:t>
      </w:r>
      <w:proofErr w:type="spellStart"/>
      <w:r w:rsidR="00A13C9A" w:rsidRPr="0CB8F413">
        <w:rPr>
          <w:rFonts w:ascii="Times New Roman" w:hAnsi="Times New Roman" w:cs="Times New Roman"/>
          <w:sz w:val="24"/>
          <w:szCs w:val="24"/>
          <w:lang w:val="en-GB"/>
        </w:rPr>
        <w:t>V</w:t>
      </w:r>
      <w:r w:rsidR="000723B7" w:rsidRPr="0CB8F413">
        <w:rPr>
          <w:rFonts w:ascii="Times New Roman" w:hAnsi="Times New Roman" w:cs="Times New Roman"/>
          <w:sz w:val="24"/>
          <w:szCs w:val="24"/>
          <w:lang w:val="en-GB"/>
        </w:rPr>
        <w:t>aart</w:t>
      </w:r>
      <w:proofErr w:type="spellEnd"/>
      <w:r w:rsidR="00A13C9A" w:rsidRPr="0CB8F413">
        <w:rPr>
          <w:rFonts w:ascii="Times New Roman" w:hAnsi="Times New Roman" w:cs="Times New Roman"/>
          <w:sz w:val="24"/>
          <w:szCs w:val="24"/>
          <w:lang w:val="en-GB"/>
        </w:rPr>
        <w:t xml:space="preserve"> et.al. 2005</w:t>
      </w:r>
      <w:r w:rsidR="000723B7" w:rsidRPr="0CB8F413">
        <w:rPr>
          <w:rFonts w:ascii="Times New Roman" w:hAnsi="Times New Roman" w:cs="Times New Roman"/>
          <w:sz w:val="24"/>
          <w:szCs w:val="24"/>
          <w:lang w:val="en-GB"/>
        </w:rPr>
        <w:t xml:space="preserve">). Although </w:t>
      </w:r>
      <w:r w:rsidR="008544B7" w:rsidRPr="0CB8F413">
        <w:rPr>
          <w:rFonts w:ascii="Times New Roman" w:hAnsi="Times New Roman" w:cs="Times New Roman"/>
          <w:sz w:val="24"/>
          <w:szCs w:val="24"/>
          <w:lang w:val="en-GB"/>
        </w:rPr>
        <w:t>different studies have not been</w:t>
      </w:r>
      <w:r w:rsidR="00C9683E" w:rsidRPr="0CB8F413">
        <w:rPr>
          <w:rFonts w:ascii="Times New Roman" w:hAnsi="Times New Roman" w:cs="Times New Roman"/>
          <w:sz w:val="24"/>
          <w:szCs w:val="24"/>
          <w:lang w:val="en-GB"/>
        </w:rPr>
        <w:t xml:space="preserve"> able</w:t>
      </w:r>
      <w:r w:rsidR="002C5AE9" w:rsidRPr="0CB8F413">
        <w:rPr>
          <w:rFonts w:ascii="Times New Roman" w:hAnsi="Times New Roman" w:cs="Times New Roman"/>
          <w:sz w:val="24"/>
          <w:szCs w:val="24"/>
          <w:lang w:val="en-GB"/>
        </w:rPr>
        <w:t xml:space="preserve"> to conclude that either high or low pi</w:t>
      </w:r>
      <w:r w:rsidR="00A603FA" w:rsidRPr="0CB8F413">
        <w:rPr>
          <w:rFonts w:ascii="Times New Roman" w:hAnsi="Times New Roman" w:cs="Times New Roman"/>
          <w:sz w:val="24"/>
          <w:szCs w:val="24"/>
          <w:lang w:val="en-GB"/>
        </w:rPr>
        <w:t xml:space="preserve">tch have positive effects on response rates, </w:t>
      </w:r>
      <w:r w:rsidR="00BA2F3B" w:rsidRPr="0CB8F413">
        <w:rPr>
          <w:rFonts w:ascii="Times New Roman" w:hAnsi="Times New Roman" w:cs="Times New Roman"/>
          <w:sz w:val="24"/>
          <w:szCs w:val="24"/>
          <w:lang w:val="en-GB"/>
        </w:rPr>
        <w:t xml:space="preserve">multiple studies conclude that </w:t>
      </w:r>
      <w:r w:rsidR="00D96DF0" w:rsidRPr="0CB8F413">
        <w:rPr>
          <w:rFonts w:ascii="Times New Roman" w:hAnsi="Times New Roman" w:cs="Times New Roman"/>
          <w:sz w:val="24"/>
          <w:szCs w:val="24"/>
          <w:lang w:val="en-GB"/>
        </w:rPr>
        <w:t xml:space="preserve">successful interviewers have a higher </w:t>
      </w:r>
      <w:r w:rsidR="00BA2F3B" w:rsidRPr="0CB8F413">
        <w:rPr>
          <w:rFonts w:ascii="Times New Roman" w:hAnsi="Times New Roman" w:cs="Times New Roman"/>
          <w:sz w:val="24"/>
          <w:szCs w:val="24"/>
          <w:lang w:val="en-GB"/>
        </w:rPr>
        <w:t>variation in pitch, or intonation</w:t>
      </w:r>
      <w:r w:rsidR="008544B7" w:rsidRPr="0CB8F413">
        <w:rPr>
          <w:rFonts w:ascii="Times New Roman" w:hAnsi="Times New Roman" w:cs="Times New Roman"/>
          <w:sz w:val="24"/>
          <w:szCs w:val="24"/>
          <w:lang w:val="en-GB"/>
        </w:rPr>
        <w:t xml:space="preserve">, as they </w:t>
      </w:r>
      <w:r w:rsidR="00B573E6" w:rsidRPr="0CB8F413">
        <w:rPr>
          <w:rFonts w:ascii="Times New Roman" w:hAnsi="Times New Roman" w:cs="Times New Roman"/>
          <w:sz w:val="24"/>
          <w:szCs w:val="24"/>
          <w:lang w:val="en-GB"/>
        </w:rPr>
        <w:t>can</w:t>
      </w:r>
      <w:r w:rsidR="008544B7" w:rsidRPr="0CB8F413">
        <w:rPr>
          <w:rFonts w:ascii="Times New Roman" w:hAnsi="Times New Roman" w:cs="Times New Roman"/>
          <w:sz w:val="24"/>
          <w:szCs w:val="24"/>
          <w:lang w:val="en-GB"/>
        </w:rPr>
        <w:t xml:space="preserve"> convey information</w:t>
      </w:r>
      <w:r w:rsidR="00B573E6" w:rsidRPr="0CB8F413">
        <w:rPr>
          <w:rFonts w:ascii="Times New Roman" w:hAnsi="Times New Roman" w:cs="Times New Roman"/>
          <w:sz w:val="24"/>
          <w:szCs w:val="24"/>
          <w:lang w:val="en-GB"/>
        </w:rPr>
        <w:t xml:space="preserve"> more efficiently</w:t>
      </w:r>
      <w:r w:rsidR="008544B7" w:rsidRPr="0CB8F413">
        <w:rPr>
          <w:rFonts w:ascii="Times New Roman" w:hAnsi="Times New Roman" w:cs="Times New Roman"/>
          <w:sz w:val="24"/>
          <w:szCs w:val="24"/>
          <w:lang w:val="en-GB"/>
        </w:rPr>
        <w:t xml:space="preserve">, and are perceived as </w:t>
      </w:r>
      <w:r w:rsidR="003D7AB2" w:rsidRPr="0CB8F413">
        <w:rPr>
          <w:rFonts w:ascii="Times New Roman" w:hAnsi="Times New Roman" w:cs="Times New Roman"/>
          <w:sz w:val="24"/>
          <w:szCs w:val="24"/>
          <w:lang w:val="en-GB"/>
        </w:rPr>
        <w:t>more enthusiastic</w:t>
      </w:r>
      <w:r w:rsidR="00F62808" w:rsidRPr="0CB8F413">
        <w:rPr>
          <w:rFonts w:ascii="Times New Roman" w:hAnsi="Times New Roman" w:cs="Times New Roman"/>
          <w:sz w:val="24"/>
          <w:szCs w:val="24"/>
          <w:lang w:val="en-GB"/>
        </w:rPr>
        <w:t xml:space="preserve"> </w:t>
      </w:r>
      <w:r w:rsidR="00D96DF0" w:rsidRPr="0CB8F413">
        <w:rPr>
          <w:rFonts w:ascii="Times New Roman" w:hAnsi="Times New Roman" w:cs="Times New Roman"/>
          <w:sz w:val="24"/>
          <w:szCs w:val="24"/>
          <w:lang w:val="en-GB"/>
        </w:rPr>
        <w:t xml:space="preserve">(Van der </w:t>
      </w:r>
      <w:proofErr w:type="spellStart"/>
      <w:r w:rsidR="00A13C9A" w:rsidRPr="0CB8F413">
        <w:rPr>
          <w:rFonts w:ascii="Times New Roman" w:hAnsi="Times New Roman" w:cs="Times New Roman"/>
          <w:sz w:val="24"/>
          <w:szCs w:val="24"/>
          <w:lang w:val="en-GB"/>
        </w:rPr>
        <w:t>V</w:t>
      </w:r>
      <w:r w:rsidR="00D96DF0" w:rsidRPr="0CB8F413">
        <w:rPr>
          <w:rFonts w:ascii="Times New Roman" w:hAnsi="Times New Roman" w:cs="Times New Roman"/>
          <w:sz w:val="24"/>
          <w:szCs w:val="24"/>
          <w:lang w:val="en-GB"/>
        </w:rPr>
        <w:t>aart</w:t>
      </w:r>
      <w:proofErr w:type="spellEnd"/>
      <w:r w:rsidR="00A13C9A" w:rsidRPr="0CB8F413">
        <w:rPr>
          <w:rFonts w:ascii="Times New Roman" w:hAnsi="Times New Roman" w:cs="Times New Roman"/>
          <w:sz w:val="24"/>
          <w:szCs w:val="24"/>
          <w:lang w:val="en-GB"/>
        </w:rPr>
        <w:t xml:space="preserve"> et.al. 2005</w:t>
      </w:r>
      <w:r w:rsidR="00D96DF0" w:rsidRPr="0CB8F413">
        <w:rPr>
          <w:rFonts w:ascii="Times New Roman" w:hAnsi="Times New Roman" w:cs="Times New Roman"/>
          <w:sz w:val="24"/>
          <w:szCs w:val="24"/>
          <w:lang w:val="en-GB"/>
        </w:rPr>
        <w:t xml:space="preserve">, </w:t>
      </w:r>
      <w:proofErr w:type="spellStart"/>
      <w:r w:rsidR="00A13C9A" w:rsidRPr="0CB8F413">
        <w:rPr>
          <w:rFonts w:ascii="Times New Roman" w:hAnsi="Times New Roman" w:cs="Times New Roman"/>
          <w:sz w:val="24"/>
          <w:szCs w:val="24"/>
          <w:lang w:val="en-GB"/>
        </w:rPr>
        <w:t>B</w:t>
      </w:r>
      <w:r w:rsidR="00D96DF0" w:rsidRPr="0CB8F413">
        <w:rPr>
          <w:rFonts w:ascii="Times New Roman" w:hAnsi="Times New Roman" w:cs="Times New Roman"/>
          <w:sz w:val="24"/>
          <w:szCs w:val="24"/>
          <w:lang w:val="en-GB"/>
        </w:rPr>
        <w:t>enki</w:t>
      </w:r>
      <w:proofErr w:type="spellEnd"/>
      <w:r w:rsidR="00A13C9A" w:rsidRPr="0CB8F413">
        <w:rPr>
          <w:rFonts w:ascii="Times New Roman" w:hAnsi="Times New Roman" w:cs="Times New Roman"/>
          <w:sz w:val="24"/>
          <w:szCs w:val="24"/>
          <w:lang w:val="en-GB"/>
        </w:rPr>
        <w:t xml:space="preserve"> et.al. 2005</w:t>
      </w:r>
      <w:r w:rsidR="00D96DF0" w:rsidRPr="0CB8F413">
        <w:rPr>
          <w:rFonts w:ascii="Times New Roman" w:hAnsi="Times New Roman" w:cs="Times New Roman"/>
          <w:sz w:val="24"/>
          <w:szCs w:val="24"/>
          <w:lang w:val="en-GB"/>
        </w:rPr>
        <w:t xml:space="preserve">, </w:t>
      </w:r>
      <w:proofErr w:type="spellStart"/>
      <w:r w:rsidR="00A13C9A" w:rsidRPr="0CB8F413">
        <w:rPr>
          <w:rFonts w:ascii="Times New Roman" w:hAnsi="Times New Roman" w:cs="Times New Roman"/>
          <w:sz w:val="24"/>
          <w:szCs w:val="24"/>
          <w:lang w:val="en-GB"/>
        </w:rPr>
        <w:t>O</w:t>
      </w:r>
      <w:r w:rsidR="00D96DF0" w:rsidRPr="0CB8F413">
        <w:rPr>
          <w:rFonts w:ascii="Times New Roman" w:hAnsi="Times New Roman" w:cs="Times New Roman"/>
          <w:sz w:val="24"/>
          <w:szCs w:val="24"/>
          <w:lang w:val="en-GB"/>
        </w:rPr>
        <w:t>ksenberg</w:t>
      </w:r>
      <w:proofErr w:type="spellEnd"/>
      <w:r w:rsidR="008E65A1" w:rsidRPr="0CB8F413">
        <w:rPr>
          <w:rFonts w:ascii="Times New Roman" w:hAnsi="Times New Roman" w:cs="Times New Roman"/>
          <w:sz w:val="24"/>
          <w:szCs w:val="24"/>
          <w:lang w:val="en-GB"/>
        </w:rPr>
        <w:t xml:space="preserve"> et.al. 1986</w:t>
      </w:r>
      <w:r w:rsidR="008544B7" w:rsidRPr="0CB8F413">
        <w:rPr>
          <w:rFonts w:ascii="Times New Roman" w:hAnsi="Times New Roman" w:cs="Times New Roman"/>
          <w:sz w:val="24"/>
          <w:szCs w:val="24"/>
          <w:lang w:val="en-GB"/>
        </w:rPr>
        <w:t>)</w:t>
      </w:r>
      <w:r w:rsidR="005D6224" w:rsidRPr="0CB8F413">
        <w:rPr>
          <w:rFonts w:ascii="Times New Roman" w:hAnsi="Times New Roman" w:cs="Times New Roman"/>
          <w:sz w:val="24"/>
          <w:szCs w:val="24"/>
          <w:lang w:val="en-GB"/>
        </w:rPr>
        <w:t>.</w:t>
      </w:r>
      <w:r w:rsidR="00833986" w:rsidRPr="0CB8F413">
        <w:rPr>
          <w:rFonts w:ascii="Times New Roman" w:hAnsi="Times New Roman" w:cs="Times New Roman"/>
          <w:sz w:val="24"/>
          <w:szCs w:val="24"/>
          <w:lang w:val="en-GB"/>
        </w:rPr>
        <w:t xml:space="preserve"> </w:t>
      </w:r>
      <w:r w:rsidR="0018738A" w:rsidRPr="0CB8F413">
        <w:rPr>
          <w:rFonts w:ascii="Times New Roman" w:hAnsi="Times New Roman" w:cs="Times New Roman"/>
          <w:sz w:val="24"/>
          <w:szCs w:val="24"/>
          <w:lang w:val="en-GB"/>
        </w:rPr>
        <w:t>I</w:t>
      </w:r>
      <w:r w:rsidR="00833986" w:rsidRPr="0CB8F413">
        <w:rPr>
          <w:rFonts w:ascii="Times New Roman" w:hAnsi="Times New Roman" w:cs="Times New Roman"/>
          <w:sz w:val="24"/>
          <w:szCs w:val="24"/>
          <w:lang w:val="en-GB"/>
        </w:rPr>
        <w:t xml:space="preserve">ntonation </w:t>
      </w:r>
      <w:r w:rsidR="00A2480B" w:rsidRPr="0CB8F413">
        <w:rPr>
          <w:rFonts w:ascii="Times New Roman" w:hAnsi="Times New Roman" w:cs="Times New Roman"/>
          <w:sz w:val="24"/>
          <w:szCs w:val="24"/>
          <w:lang w:val="en-GB"/>
        </w:rPr>
        <w:t>also make</w:t>
      </w:r>
      <w:r w:rsidR="0018738A" w:rsidRPr="0CB8F413">
        <w:rPr>
          <w:rFonts w:ascii="Times New Roman" w:hAnsi="Times New Roman" w:cs="Times New Roman"/>
          <w:sz w:val="24"/>
          <w:szCs w:val="24"/>
          <w:lang w:val="en-GB"/>
        </w:rPr>
        <w:t>s</w:t>
      </w:r>
      <w:r w:rsidR="00A2480B" w:rsidRPr="0CB8F413">
        <w:rPr>
          <w:rFonts w:ascii="Times New Roman" w:hAnsi="Times New Roman" w:cs="Times New Roman"/>
          <w:sz w:val="24"/>
          <w:szCs w:val="24"/>
          <w:lang w:val="en-GB"/>
        </w:rPr>
        <w:t xml:space="preserve"> the interviewer sound more vivid and not robotic, making it easier to hold the interest of the respondent.</w:t>
      </w:r>
    </w:p>
    <w:p w14:paraId="086D98FB" w14:textId="40DA783D" w:rsidR="00BE7EF1" w:rsidRPr="001B1C1C" w:rsidRDefault="006A677D" w:rsidP="001B1C1C">
      <w:pPr>
        <w:spacing w:line="240" w:lineRule="auto"/>
        <w:rPr>
          <w:rFonts w:ascii="Times New Roman" w:hAnsi="Times New Roman" w:cs="Times New Roman"/>
          <w:sz w:val="24"/>
          <w:szCs w:val="24"/>
          <w:lang w:val="en-GB"/>
        </w:rPr>
      </w:pPr>
      <w:r w:rsidRPr="7033402C">
        <w:rPr>
          <w:rFonts w:ascii="Times New Roman" w:hAnsi="Times New Roman" w:cs="Times New Roman"/>
          <w:sz w:val="24"/>
          <w:szCs w:val="24"/>
          <w:lang w:val="en-GB"/>
        </w:rPr>
        <w:t xml:space="preserve">The use of </w:t>
      </w:r>
      <w:r w:rsidRPr="7033402C">
        <w:rPr>
          <w:rFonts w:ascii="Times New Roman" w:hAnsi="Times New Roman" w:cs="Times New Roman"/>
          <w:i/>
          <w:iCs/>
          <w:sz w:val="24"/>
          <w:szCs w:val="24"/>
          <w:lang w:val="en-GB"/>
        </w:rPr>
        <w:t>pauses</w:t>
      </w:r>
      <w:r w:rsidRPr="7033402C">
        <w:rPr>
          <w:rFonts w:ascii="Times New Roman" w:hAnsi="Times New Roman" w:cs="Times New Roman"/>
          <w:sz w:val="24"/>
          <w:szCs w:val="24"/>
          <w:lang w:val="en-GB"/>
        </w:rPr>
        <w:t xml:space="preserve"> </w:t>
      </w:r>
      <w:r w:rsidR="0026092C" w:rsidRPr="7033402C">
        <w:rPr>
          <w:rFonts w:ascii="Times New Roman" w:hAnsi="Times New Roman" w:cs="Times New Roman"/>
          <w:sz w:val="24"/>
          <w:szCs w:val="24"/>
          <w:lang w:val="en-GB"/>
        </w:rPr>
        <w:t xml:space="preserve">affects the talking speed in a conversation. </w:t>
      </w:r>
      <w:r w:rsidR="008A54C9" w:rsidRPr="00914C03">
        <w:rPr>
          <w:rFonts w:ascii="Times New Roman" w:hAnsi="Times New Roman" w:cs="Times New Roman"/>
          <w:sz w:val="24"/>
          <w:szCs w:val="24"/>
          <w:lang w:val="en-GB"/>
        </w:rPr>
        <w:t xml:space="preserve">Conrad </w:t>
      </w:r>
      <w:proofErr w:type="spellStart"/>
      <w:r w:rsidR="008A54C9" w:rsidRPr="00914C03">
        <w:rPr>
          <w:rFonts w:ascii="Times New Roman" w:hAnsi="Times New Roman" w:cs="Times New Roman"/>
          <w:sz w:val="24"/>
          <w:szCs w:val="24"/>
          <w:lang w:val="en-GB"/>
        </w:rPr>
        <w:t>et.a</w:t>
      </w:r>
      <w:proofErr w:type="spellEnd"/>
      <w:r w:rsidR="008A54C9" w:rsidRPr="00914C03">
        <w:rPr>
          <w:rFonts w:ascii="Times New Roman" w:hAnsi="Times New Roman" w:cs="Times New Roman"/>
          <w:sz w:val="24"/>
          <w:szCs w:val="24"/>
          <w:lang w:val="en-GB"/>
        </w:rPr>
        <w:t xml:space="preserve">.(2010) </w:t>
      </w:r>
      <w:r w:rsidR="00324A66" w:rsidRPr="00914C03">
        <w:rPr>
          <w:rFonts w:ascii="Times New Roman" w:hAnsi="Times New Roman" w:cs="Times New Roman"/>
          <w:sz w:val="24"/>
          <w:szCs w:val="24"/>
          <w:lang w:val="en-GB"/>
        </w:rPr>
        <w:t>suggest</w:t>
      </w:r>
      <w:r w:rsidR="00907A3C" w:rsidRPr="00914C03">
        <w:rPr>
          <w:rFonts w:ascii="Times New Roman" w:hAnsi="Times New Roman" w:cs="Times New Roman"/>
          <w:sz w:val="24"/>
          <w:szCs w:val="24"/>
          <w:lang w:val="en-GB"/>
        </w:rPr>
        <w:t>, a</w:t>
      </w:r>
      <w:r w:rsidR="0026092C" w:rsidRPr="00914C03">
        <w:rPr>
          <w:rFonts w:ascii="Times New Roman" w:hAnsi="Times New Roman" w:cs="Times New Roman"/>
          <w:sz w:val="24"/>
          <w:szCs w:val="24"/>
          <w:lang w:val="en-GB"/>
        </w:rPr>
        <w:t>ddin</w:t>
      </w:r>
      <w:r w:rsidR="005932D5" w:rsidRPr="00914C03">
        <w:rPr>
          <w:rFonts w:ascii="Times New Roman" w:hAnsi="Times New Roman" w:cs="Times New Roman"/>
          <w:sz w:val="24"/>
          <w:szCs w:val="24"/>
          <w:lang w:val="en-GB"/>
        </w:rPr>
        <w:t xml:space="preserve">g a natural small pause (2-3 secs) will </w:t>
      </w:r>
      <w:r w:rsidR="003268C8" w:rsidRPr="00914C03">
        <w:rPr>
          <w:rFonts w:ascii="Times New Roman" w:hAnsi="Times New Roman" w:cs="Times New Roman"/>
          <w:sz w:val="24"/>
          <w:szCs w:val="24"/>
          <w:lang w:val="en-GB"/>
        </w:rPr>
        <w:t>give</w:t>
      </w:r>
      <w:r w:rsidR="005932D5" w:rsidRPr="00914C03">
        <w:rPr>
          <w:rFonts w:ascii="Times New Roman" w:hAnsi="Times New Roman" w:cs="Times New Roman"/>
          <w:sz w:val="24"/>
          <w:szCs w:val="24"/>
          <w:lang w:val="en-GB"/>
        </w:rPr>
        <w:t xml:space="preserve"> the respondent</w:t>
      </w:r>
      <w:r w:rsidR="005932D5" w:rsidRPr="7033402C">
        <w:rPr>
          <w:rFonts w:ascii="Times New Roman" w:hAnsi="Times New Roman" w:cs="Times New Roman"/>
          <w:sz w:val="24"/>
          <w:szCs w:val="24"/>
          <w:lang w:val="en-GB"/>
        </w:rPr>
        <w:t xml:space="preserve"> time to comprehend the message and confirmation of understanding</w:t>
      </w:r>
      <w:r w:rsidR="003268C8" w:rsidRPr="7033402C">
        <w:rPr>
          <w:rFonts w:ascii="Times New Roman" w:hAnsi="Times New Roman" w:cs="Times New Roman"/>
          <w:sz w:val="24"/>
          <w:szCs w:val="24"/>
          <w:lang w:val="en-GB"/>
        </w:rPr>
        <w:t xml:space="preserve">. Such breaks will make the conversation more </w:t>
      </w:r>
      <w:r w:rsidR="008C0E9D" w:rsidRPr="7033402C">
        <w:rPr>
          <w:rFonts w:ascii="Times New Roman" w:hAnsi="Times New Roman" w:cs="Times New Roman"/>
          <w:sz w:val="24"/>
          <w:szCs w:val="24"/>
          <w:lang w:val="en-GB"/>
        </w:rPr>
        <w:t>comfortable and</w:t>
      </w:r>
      <w:r w:rsidR="00405427" w:rsidRPr="7033402C">
        <w:rPr>
          <w:rFonts w:ascii="Times New Roman" w:hAnsi="Times New Roman" w:cs="Times New Roman"/>
          <w:sz w:val="24"/>
          <w:szCs w:val="24"/>
          <w:lang w:val="en-GB"/>
        </w:rPr>
        <w:t xml:space="preserve"> </w:t>
      </w:r>
      <w:r w:rsidR="003F30FD" w:rsidRPr="7033402C">
        <w:rPr>
          <w:rFonts w:ascii="Times New Roman" w:hAnsi="Times New Roman" w:cs="Times New Roman"/>
          <w:sz w:val="24"/>
          <w:szCs w:val="24"/>
          <w:lang w:val="en-GB"/>
        </w:rPr>
        <w:t xml:space="preserve">allow time for </w:t>
      </w:r>
      <w:r w:rsidR="003F30FD" w:rsidRPr="00F62808">
        <w:rPr>
          <w:rFonts w:ascii="Times New Roman" w:hAnsi="Times New Roman" w:cs="Times New Roman"/>
          <w:i/>
          <w:sz w:val="24"/>
          <w:szCs w:val="24"/>
          <w:lang w:val="en-GB"/>
        </w:rPr>
        <w:t>back</w:t>
      </w:r>
      <w:r w:rsidR="005A1AFE" w:rsidRPr="00F62808">
        <w:rPr>
          <w:rFonts w:ascii="Times New Roman" w:hAnsi="Times New Roman" w:cs="Times New Roman"/>
          <w:i/>
          <w:sz w:val="24"/>
          <w:szCs w:val="24"/>
          <w:lang w:val="en-GB"/>
        </w:rPr>
        <w:t>chan</w:t>
      </w:r>
      <w:r w:rsidR="003F30FD" w:rsidRPr="00F62808">
        <w:rPr>
          <w:rFonts w:ascii="Times New Roman" w:hAnsi="Times New Roman" w:cs="Times New Roman"/>
          <w:i/>
          <w:sz w:val="24"/>
          <w:szCs w:val="24"/>
          <w:lang w:val="en-GB"/>
        </w:rPr>
        <w:t>nels</w:t>
      </w:r>
      <w:r w:rsidR="00572B85" w:rsidRPr="7033402C">
        <w:rPr>
          <w:rFonts w:ascii="Times New Roman" w:hAnsi="Times New Roman" w:cs="Times New Roman"/>
          <w:sz w:val="24"/>
          <w:szCs w:val="24"/>
          <w:lang w:val="en-GB"/>
        </w:rPr>
        <w:t xml:space="preserve"> (verbal affirmations)</w:t>
      </w:r>
      <w:r w:rsidR="003F30FD" w:rsidRPr="7033402C">
        <w:rPr>
          <w:rFonts w:ascii="Times New Roman" w:hAnsi="Times New Roman" w:cs="Times New Roman"/>
          <w:sz w:val="24"/>
          <w:szCs w:val="24"/>
          <w:lang w:val="en-GB"/>
        </w:rPr>
        <w:t xml:space="preserve"> such as “ok” and “I see”</w:t>
      </w:r>
      <w:r w:rsidR="00982BDB" w:rsidRPr="7033402C">
        <w:rPr>
          <w:rFonts w:ascii="Times New Roman" w:hAnsi="Times New Roman" w:cs="Times New Roman"/>
          <w:sz w:val="24"/>
          <w:szCs w:val="24"/>
          <w:lang w:val="en-GB"/>
        </w:rPr>
        <w:t xml:space="preserve">. </w:t>
      </w:r>
      <w:r w:rsidR="00982BDB" w:rsidRPr="7033402C">
        <w:rPr>
          <w:rFonts w:ascii="Times New Roman" w:hAnsi="Times New Roman" w:cs="Times New Roman"/>
          <w:sz w:val="24"/>
          <w:szCs w:val="24"/>
          <w:lang w:val="en-GB"/>
        </w:rPr>
        <w:lastRenderedPageBreak/>
        <w:t>Allowing for this engagement have proven to increase likelihood of agreeing to be interviewed (Conrad et</w:t>
      </w:r>
      <w:r w:rsidR="008E65A1" w:rsidRPr="7033402C">
        <w:rPr>
          <w:rFonts w:ascii="Times New Roman" w:hAnsi="Times New Roman" w:cs="Times New Roman"/>
          <w:sz w:val="24"/>
          <w:szCs w:val="24"/>
          <w:lang w:val="en-GB"/>
        </w:rPr>
        <w:t>.</w:t>
      </w:r>
      <w:r w:rsidR="001A137E" w:rsidRPr="7033402C">
        <w:rPr>
          <w:rFonts w:ascii="Times New Roman" w:hAnsi="Times New Roman" w:cs="Times New Roman"/>
          <w:sz w:val="24"/>
          <w:szCs w:val="24"/>
          <w:lang w:val="en-GB"/>
        </w:rPr>
        <w:t>al</w:t>
      </w:r>
      <w:r w:rsidR="008E65A1" w:rsidRPr="7033402C">
        <w:rPr>
          <w:rFonts w:ascii="Times New Roman" w:hAnsi="Times New Roman" w:cs="Times New Roman"/>
          <w:sz w:val="24"/>
          <w:szCs w:val="24"/>
          <w:lang w:val="en-GB"/>
        </w:rPr>
        <w:t>.</w:t>
      </w:r>
      <w:r w:rsidR="00982BDB"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2010</w:t>
      </w:r>
      <w:r w:rsidR="00982BDB" w:rsidRPr="7033402C">
        <w:rPr>
          <w:rFonts w:ascii="Times New Roman" w:hAnsi="Times New Roman" w:cs="Times New Roman"/>
          <w:sz w:val="24"/>
          <w:szCs w:val="24"/>
          <w:lang w:val="en-GB"/>
        </w:rPr>
        <w:t>)</w:t>
      </w:r>
      <w:r w:rsidR="005A1AFE" w:rsidRPr="7033402C">
        <w:rPr>
          <w:rFonts w:ascii="Times New Roman" w:hAnsi="Times New Roman" w:cs="Times New Roman"/>
          <w:sz w:val="24"/>
          <w:szCs w:val="24"/>
          <w:lang w:val="en-GB"/>
        </w:rPr>
        <w:t>.</w:t>
      </w:r>
      <w:r w:rsidR="00D10ACE" w:rsidRPr="7033402C">
        <w:rPr>
          <w:rFonts w:ascii="Times New Roman" w:hAnsi="Times New Roman" w:cs="Times New Roman"/>
          <w:sz w:val="24"/>
          <w:szCs w:val="24"/>
          <w:lang w:val="en-GB"/>
        </w:rPr>
        <w:t xml:space="preserve"> </w:t>
      </w:r>
      <w:r w:rsidR="00FB6B8D" w:rsidRPr="7033402C">
        <w:rPr>
          <w:rFonts w:ascii="Times New Roman" w:hAnsi="Times New Roman" w:cs="Times New Roman"/>
          <w:sz w:val="24"/>
          <w:szCs w:val="24"/>
          <w:lang w:val="en-GB"/>
        </w:rPr>
        <w:t>Studies conclude that a m</w:t>
      </w:r>
      <w:r w:rsidR="0022616D" w:rsidRPr="7033402C">
        <w:rPr>
          <w:rFonts w:ascii="Times New Roman" w:hAnsi="Times New Roman" w:cs="Times New Roman"/>
          <w:sz w:val="24"/>
          <w:szCs w:val="24"/>
          <w:lang w:val="en-GB"/>
        </w:rPr>
        <w:t xml:space="preserve">oderate </w:t>
      </w:r>
      <w:r w:rsidR="00C747C8" w:rsidRPr="7033402C">
        <w:rPr>
          <w:rFonts w:ascii="Times New Roman" w:hAnsi="Times New Roman" w:cs="Times New Roman"/>
          <w:sz w:val="24"/>
          <w:szCs w:val="24"/>
          <w:lang w:val="en-GB"/>
        </w:rPr>
        <w:t>number</w:t>
      </w:r>
      <w:r w:rsidR="0022616D" w:rsidRPr="7033402C">
        <w:rPr>
          <w:rFonts w:ascii="Times New Roman" w:hAnsi="Times New Roman" w:cs="Times New Roman"/>
          <w:sz w:val="24"/>
          <w:szCs w:val="24"/>
          <w:lang w:val="en-GB"/>
        </w:rPr>
        <w:t xml:space="preserve"> of pauses </w:t>
      </w:r>
      <w:r w:rsidR="00FD44D1" w:rsidRPr="7033402C">
        <w:rPr>
          <w:rFonts w:ascii="Times New Roman" w:hAnsi="Times New Roman" w:cs="Times New Roman"/>
          <w:sz w:val="24"/>
          <w:szCs w:val="24"/>
          <w:lang w:val="en-GB"/>
        </w:rPr>
        <w:t>correlates with higher response rate</w:t>
      </w:r>
      <w:r w:rsidR="0022616D" w:rsidRPr="7033402C">
        <w:rPr>
          <w:rFonts w:ascii="Times New Roman" w:hAnsi="Times New Roman" w:cs="Times New Roman"/>
          <w:sz w:val="24"/>
          <w:szCs w:val="24"/>
          <w:lang w:val="en-GB"/>
        </w:rPr>
        <w:t xml:space="preserve"> (</w:t>
      </w:r>
      <w:proofErr w:type="spellStart"/>
      <w:r w:rsidR="008E65A1" w:rsidRPr="7033402C">
        <w:rPr>
          <w:rFonts w:ascii="Times New Roman" w:hAnsi="Times New Roman" w:cs="Times New Roman"/>
          <w:sz w:val="24"/>
          <w:szCs w:val="24"/>
          <w:lang w:val="en-GB"/>
        </w:rPr>
        <w:t>B</w:t>
      </w:r>
      <w:r w:rsidR="00FD44D1" w:rsidRPr="7033402C">
        <w:rPr>
          <w:rFonts w:ascii="Times New Roman" w:hAnsi="Times New Roman" w:cs="Times New Roman"/>
          <w:sz w:val="24"/>
          <w:szCs w:val="24"/>
          <w:lang w:val="en-GB"/>
        </w:rPr>
        <w:t>enki</w:t>
      </w:r>
      <w:proofErr w:type="spellEnd"/>
      <w:r w:rsidR="00FD44D1" w:rsidRPr="7033402C">
        <w:rPr>
          <w:rFonts w:ascii="Times New Roman" w:hAnsi="Times New Roman" w:cs="Times New Roman"/>
          <w:sz w:val="24"/>
          <w:szCs w:val="24"/>
          <w:lang w:val="en-GB"/>
        </w:rPr>
        <w:t xml:space="preserve"> et</w:t>
      </w:r>
      <w:r w:rsidR="008E65A1" w:rsidRPr="7033402C">
        <w:rPr>
          <w:rFonts w:ascii="Times New Roman" w:hAnsi="Times New Roman" w:cs="Times New Roman"/>
          <w:sz w:val="24"/>
          <w:szCs w:val="24"/>
          <w:lang w:val="en-GB"/>
        </w:rPr>
        <w:t>.</w:t>
      </w:r>
      <w:r w:rsidR="00FD44D1" w:rsidRPr="7033402C">
        <w:rPr>
          <w:rFonts w:ascii="Times New Roman" w:hAnsi="Times New Roman" w:cs="Times New Roman"/>
          <w:sz w:val="24"/>
          <w:szCs w:val="24"/>
          <w:lang w:val="en-GB"/>
        </w:rPr>
        <w:t>al</w:t>
      </w:r>
      <w:r w:rsidR="008E65A1" w:rsidRPr="7033402C">
        <w:rPr>
          <w:rFonts w:ascii="Times New Roman" w:hAnsi="Times New Roman" w:cs="Times New Roman"/>
          <w:sz w:val="24"/>
          <w:szCs w:val="24"/>
          <w:lang w:val="en-GB"/>
        </w:rPr>
        <w:t>.</w:t>
      </w:r>
      <w:r w:rsidR="00FD44D1"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2011</w:t>
      </w:r>
      <w:r w:rsidR="00FD44D1" w:rsidRPr="7033402C">
        <w:rPr>
          <w:rFonts w:ascii="Times New Roman" w:hAnsi="Times New Roman" w:cs="Times New Roman"/>
          <w:sz w:val="24"/>
          <w:szCs w:val="24"/>
          <w:lang w:val="en-GB"/>
        </w:rPr>
        <w:t xml:space="preserve">, </w:t>
      </w:r>
      <w:r w:rsidR="0022616D" w:rsidRPr="7033402C">
        <w:rPr>
          <w:rFonts w:ascii="Times New Roman" w:hAnsi="Times New Roman" w:cs="Times New Roman"/>
          <w:sz w:val="24"/>
          <w:szCs w:val="24"/>
          <w:lang w:val="en-GB"/>
        </w:rPr>
        <w:t>Va</w:t>
      </w:r>
      <w:r w:rsidR="008E65A1" w:rsidRPr="7033402C">
        <w:rPr>
          <w:rFonts w:ascii="Times New Roman" w:hAnsi="Times New Roman" w:cs="Times New Roman"/>
          <w:sz w:val="24"/>
          <w:szCs w:val="24"/>
          <w:lang w:val="en-GB"/>
        </w:rPr>
        <w:t>n</w:t>
      </w:r>
      <w:r w:rsidR="0022616D" w:rsidRPr="7033402C">
        <w:rPr>
          <w:rFonts w:ascii="Times New Roman" w:hAnsi="Times New Roman" w:cs="Times New Roman"/>
          <w:sz w:val="24"/>
          <w:szCs w:val="24"/>
          <w:lang w:val="en-GB"/>
        </w:rPr>
        <w:t xml:space="preserve"> der </w:t>
      </w:r>
      <w:proofErr w:type="spellStart"/>
      <w:r w:rsidR="0022616D" w:rsidRPr="7033402C">
        <w:rPr>
          <w:rFonts w:ascii="Times New Roman" w:hAnsi="Times New Roman" w:cs="Times New Roman"/>
          <w:sz w:val="24"/>
          <w:szCs w:val="24"/>
          <w:lang w:val="en-GB"/>
        </w:rPr>
        <w:t>Vaart</w:t>
      </w:r>
      <w:proofErr w:type="spellEnd"/>
      <w:r w:rsidR="0022616D" w:rsidRPr="7033402C">
        <w:rPr>
          <w:rFonts w:ascii="Times New Roman" w:hAnsi="Times New Roman" w:cs="Times New Roman"/>
          <w:sz w:val="24"/>
          <w:szCs w:val="24"/>
          <w:lang w:val="en-GB"/>
        </w:rPr>
        <w:t xml:space="preserve"> e</w:t>
      </w:r>
      <w:r w:rsidR="008E65A1" w:rsidRPr="7033402C">
        <w:rPr>
          <w:rFonts w:ascii="Times New Roman" w:hAnsi="Times New Roman" w:cs="Times New Roman"/>
          <w:sz w:val="24"/>
          <w:szCs w:val="24"/>
          <w:lang w:val="en-GB"/>
        </w:rPr>
        <w:t>t.</w:t>
      </w:r>
      <w:r w:rsidR="0022616D" w:rsidRPr="7033402C">
        <w:rPr>
          <w:rFonts w:ascii="Times New Roman" w:hAnsi="Times New Roman" w:cs="Times New Roman"/>
          <w:sz w:val="24"/>
          <w:szCs w:val="24"/>
          <w:lang w:val="en-GB"/>
        </w:rPr>
        <w:t>al</w:t>
      </w:r>
      <w:r w:rsidR="008E65A1" w:rsidRPr="7033402C">
        <w:rPr>
          <w:rFonts w:ascii="Times New Roman" w:hAnsi="Times New Roman" w:cs="Times New Roman"/>
          <w:sz w:val="24"/>
          <w:szCs w:val="24"/>
          <w:lang w:val="en-GB"/>
        </w:rPr>
        <w:t>.</w:t>
      </w:r>
      <w:r w:rsidR="0022616D" w:rsidRPr="7033402C">
        <w:rPr>
          <w:rFonts w:ascii="Times New Roman" w:hAnsi="Times New Roman" w:cs="Times New Roman"/>
          <w:sz w:val="24"/>
          <w:szCs w:val="24"/>
          <w:lang w:val="en-GB"/>
        </w:rPr>
        <w:t xml:space="preserve"> 2005)</w:t>
      </w:r>
    </w:p>
    <w:p w14:paraId="41BFE98E" w14:textId="715F25D5" w:rsidR="00AA7B92" w:rsidRPr="001B1C1C" w:rsidRDefault="004A6DA8" w:rsidP="001B1C1C">
      <w:pPr>
        <w:spacing w:line="240" w:lineRule="auto"/>
        <w:rPr>
          <w:rFonts w:ascii="Times New Roman" w:hAnsi="Times New Roman" w:cs="Times New Roman"/>
          <w:sz w:val="24"/>
          <w:szCs w:val="24"/>
          <w:lang w:val="en-GB"/>
        </w:rPr>
      </w:pPr>
      <w:r w:rsidRPr="7033402C">
        <w:rPr>
          <w:rFonts w:ascii="Times New Roman" w:hAnsi="Times New Roman" w:cs="Times New Roman"/>
          <w:sz w:val="24"/>
          <w:szCs w:val="24"/>
          <w:lang w:val="en-GB"/>
        </w:rPr>
        <w:t xml:space="preserve">To avoid silent pauses, one </w:t>
      </w:r>
      <w:r w:rsidR="00E45E74" w:rsidRPr="7033402C">
        <w:rPr>
          <w:rFonts w:ascii="Times New Roman" w:hAnsi="Times New Roman" w:cs="Times New Roman"/>
          <w:sz w:val="24"/>
          <w:szCs w:val="24"/>
          <w:lang w:val="en-GB"/>
        </w:rPr>
        <w:t>tends</w:t>
      </w:r>
      <w:r w:rsidRPr="7033402C">
        <w:rPr>
          <w:rFonts w:ascii="Times New Roman" w:hAnsi="Times New Roman" w:cs="Times New Roman"/>
          <w:sz w:val="24"/>
          <w:szCs w:val="24"/>
          <w:lang w:val="en-GB"/>
        </w:rPr>
        <w:t xml:space="preserve"> to use </w:t>
      </w:r>
      <w:r w:rsidRPr="7033402C">
        <w:rPr>
          <w:rFonts w:ascii="Times New Roman" w:hAnsi="Times New Roman" w:cs="Times New Roman"/>
          <w:i/>
          <w:iCs/>
          <w:sz w:val="24"/>
          <w:szCs w:val="24"/>
          <w:lang w:val="en-GB"/>
        </w:rPr>
        <w:t>fillers</w:t>
      </w:r>
      <w:r w:rsidR="00DE6F1F" w:rsidRPr="7033402C">
        <w:rPr>
          <w:rFonts w:ascii="Times New Roman" w:hAnsi="Times New Roman" w:cs="Times New Roman"/>
          <w:sz w:val="24"/>
          <w:szCs w:val="24"/>
          <w:lang w:val="en-GB"/>
        </w:rPr>
        <w:t xml:space="preserve"> </w:t>
      </w:r>
      <w:r w:rsidR="009E1EDA" w:rsidRPr="7033402C">
        <w:rPr>
          <w:rFonts w:ascii="Times New Roman" w:hAnsi="Times New Roman" w:cs="Times New Roman"/>
          <w:sz w:val="24"/>
          <w:szCs w:val="24"/>
          <w:lang w:val="en-GB"/>
        </w:rPr>
        <w:t>such as “um”, “</w:t>
      </w:r>
      <w:proofErr w:type="spellStart"/>
      <w:r w:rsidR="009E1EDA" w:rsidRPr="7033402C">
        <w:rPr>
          <w:rFonts w:ascii="Times New Roman" w:hAnsi="Times New Roman" w:cs="Times New Roman"/>
          <w:sz w:val="24"/>
          <w:szCs w:val="24"/>
          <w:lang w:val="en-GB"/>
        </w:rPr>
        <w:t>er</w:t>
      </w:r>
      <w:proofErr w:type="spellEnd"/>
      <w:r w:rsidR="009E1EDA" w:rsidRPr="7033402C">
        <w:rPr>
          <w:rFonts w:ascii="Times New Roman" w:hAnsi="Times New Roman" w:cs="Times New Roman"/>
          <w:sz w:val="24"/>
          <w:szCs w:val="24"/>
          <w:lang w:val="en-GB"/>
        </w:rPr>
        <w:t>”</w:t>
      </w:r>
      <w:r w:rsidR="000D3309" w:rsidRPr="7033402C">
        <w:rPr>
          <w:rFonts w:ascii="Times New Roman" w:hAnsi="Times New Roman" w:cs="Times New Roman"/>
          <w:sz w:val="24"/>
          <w:szCs w:val="24"/>
          <w:lang w:val="en-GB"/>
        </w:rPr>
        <w:t xml:space="preserve">, and “uh”. </w:t>
      </w:r>
      <w:r w:rsidR="00AA7B92" w:rsidRPr="7033402C">
        <w:rPr>
          <w:rFonts w:ascii="Times New Roman" w:hAnsi="Times New Roman" w:cs="Times New Roman"/>
          <w:sz w:val="24"/>
          <w:szCs w:val="24"/>
          <w:lang w:val="en-GB"/>
        </w:rPr>
        <w:t>Filler</w:t>
      </w:r>
      <w:r w:rsidR="00DB623A" w:rsidRPr="7033402C">
        <w:rPr>
          <w:rFonts w:ascii="Times New Roman" w:hAnsi="Times New Roman" w:cs="Times New Roman"/>
          <w:sz w:val="24"/>
          <w:szCs w:val="24"/>
          <w:lang w:val="en-GB"/>
        </w:rPr>
        <w:t>s</w:t>
      </w:r>
      <w:r w:rsidR="00AA7B92" w:rsidRPr="7033402C">
        <w:rPr>
          <w:rFonts w:ascii="Times New Roman" w:hAnsi="Times New Roman" w:cs="Times New Roman"/>
          <w:sz w:val="24"/>
          <w:szCs w:val="24"/>
          <w:lang w:val="en-GB"/>
        </w:rPr>
        <w:t xml:space="preserve"> are often used when a </w:t>
      </w:r>
      <w:r w:rsidR="009A0D52" w:rsidRPr="7033402C">
        <w:rPr>
          <w:rFonts w:ascii="Times New Roman" w:hAnsi="Times New Roman" w:cs="Times New Roman"/>
          <w:sz w:val="24"/>
          <w:szCs w:val="24"/>
          <w:lang w:val="en-GB"/>
        </w:rPr>
        <w:t>speaker is anticipating a delay in his or her speech</w:t>
      </w:r>
      <w:r w:rsidR="00DB623A" w:rsidRPr="7033402C">
        <w:rPr>
          <w:rFonts w:ascii="Times New Roman" w:hAnsi="Times New Roman" w:cs="Times New Roman"/>
          <w:sz w:val="24"/>
          <w:szCs w:val="24"/>
          <w:lang w:val="en-GB"/>
        </w:rPr>
        <w:t xml:space="preserve">, but don’t want to give up the floor. </w:t>
      </w:r>
      <w:r w:rsidR="001E3CBA" w:rsidRPr="7033402C">
        <w:rPr>
          <w:rFonts w:ascii="Times New Roman" w:hAnsi="Times New Roman" w:cs="Times New Roman"/>
          <w:sz w:val="24"/>
          <w:szCs w:val="24"/>
          <w:lang w:val="en-GB"/>
        </w:rPr>
        <w:t xml:space="preserve">These utterances often </w:t>
      </w:r>
      <w:r w:rsidR="00E45E74" w:rsidRPr="7033402C">
        <w:rPr>
          <w:rFonts w:ascii="Times New Roman" w:hAnsi="Times New Roman" w:cs="Times New Roman"/>
          <w:sz w:val="24"/>
          <w:szCs w:val="24"/>
          <w:lang w:val="en-GB"/>
        </w:rPr>
        <w:t>go</w:t>
      </w:r>
      <w:r w:rsidR="001E3CBA" w:rsidRPr="7033402C">
        <w:rPr>
          <w:rFonts w:ascii="Times New Roman" w:hAnsi="Times New Roman" w:cs="Times New Roman"/>
          <w:sz w:val="24"/>
          <w:szCs w:val="24"/>
          <w:lang w:val="en-GB"/>
        </w:rPr>
        <w:t xml:space="preserve"> unnoticed by the respondent</w:t>
      </w:r>
      <w:r w:rsidR="00486080" w:rsidRPr="7033402C">
        <w:rPr>
          <w:rFonts w:ascii="Times New Roman" w:hAnsi="Times New Roman" w:cs="Times New Roman"/>
          <w:sz w:val="24"/>
          <w:szCs w:val="24"/>
          <w:lang w:val="en-GB"/>
        </w:rPr>
        <w:t xml:space="preserve"> and their presence does not </w:t>
      </w:r>
      <w:r w:rsidR="0083280B" w:rsidRPr="7033402C">
        <w:rPr>
          <w:rFonts w:ascii="Times New Roman" w:hAnsi="Times New Roman" w:cs="Times New Roman"/>
          <w:sz w:val="24"/>
          <w:szCs w:val="24"/>
          <w:lang w:val="en-GB"/>
        </w:rPr>
        <w:t>necessarily harm ratings of the interviewers</w:t>
      </w:r>
      <w:r w:rsidR="008E65A1" w:rsidRPr="7033402C">
        <w:rPr>
          <w:rFonts w:ascii="Times New Roman" w:hAnsi="Times New Roman" w:cs="Times New Roman"/>
          <w:sz w:val="24"/>
          <w:szCs w:val="24"/>
          <w:lang w:val="en-GB"/>
        </w:rPr>
        <w:t>’</w:t>
      </w:r>
      <w:r w:rsidR="0083280B" w:rsidRPr="7033402C">
        <w:rPr>
          <w:rFonts w:ascii="Times New Roman" w:hAnsi="Times New Roman" w:cs="Times New Roman"/>
          <w:sz w:val="24"/>
          <w:szCs w:val="24"/>
          <w:lang w:val="en-GB"/>
        </w:rPr>
        <w:t xml:space="preserve"> persuasiveness</w:t>
      </w:r>
      <w:r w:rsidR="00E57431" w:rsidRPr="7033402C">
        <w:rPr>
          <w:rFonts w:ascii="Times New Roman" w:hAnsi="Times New Roman" w:cs="Times New Roman"/>
          <w:sz w:val="24"/>
          <w:szCs w:val="24"/>
          <w:lang w:val="en-GB"/>
        </w:rPr>
        <w:t xml:space="preserve"> (</w:t>
      </w:r>
      <w:proofErr w:type="spellStart"/>
      <w:r w:rsidR="008E65A1" w:rsidRPr="7033402C">
        <w:rPr>
          <w:rFonts w:ascii="Times New Roman" w:hAnsi="Times New Roman" w:cs="Times New Roman"/>
          <w:sz w:val="24"/>
          <w:szCs w:val="24"/>
          <w:lang w:val="en-GB"/>
        </w:rPr>
        <w:t>B</w:t>
      </w:r>
      <w:r w:rsidR="00E57431" w:rsidRPr="7033402C">
        <w:rPr>
          <w:rFonts w:ascii="Times New Roman" w:hAnsi="Times New Roman" w:cs="Times New Roman"/>
          <w:sz w:val="24"/>
          <w:szCs w:val="24"/>
          <w:lang w:val="en-GB"/>
        </w:rPr>
        <w:t>enki</w:t>
      </w:r>
      <w:proofErr w:type="spellEnd"/>
      <w:r w:rsidR="00E57431" w:rsidRPr="7033402C">
        <w:rPr>
          <w:rFonts w:ascii="Times New Roman" w:hAnsi="Times New Roman" w:cs="Times New Roman"/>
          <w:sz w:val="24"/>
          <w:szCs w:val="24"/>
          <w:lang w:val="en-GB"/>
        </w:rPr>
        <w:t xml:space="preserve"> et</w:t>
      </w:r>
      <w:r w:rsidR="008E65A1" w:rsidRPr="7033402C">
        <w:rPr>
          <w:rFonts w:ascii="Times New Roman" w:hAnsi="Times New Roman" w:cs="Times New Roman"/>
          <w:sz w:val="24"/>
          <w:szCs w:val="24"/>
          <w:lang w:val="en-GB"/>
        </w:rPr>
        <w:t>.</w:t>
      </w:r>
      <w:r w:rsidR="00DA548F" w:rsidRPr="7033402C">
        <w:rPr>
          <w:rFonts w:ascii="Times New Roman" w:hAnsi="Times New Roman" w:cs="Times New Roman"/>
          <w:sz w:val="24"/>
          <w:szCs w:val="24"/>
          <w:lang w:val="en-GB"/>
        </w:rPr>
        <w:t>a</w:t>
      </w:r>
      <w:r w:rsidR="00E57431" w:rsidRPr="7033402C">
        <w:rPr>
          <w:rFonts w:ascii="Times New Roman" w:hAnsi="Times New Roman" w:cs="Times New Roman"/>
          <w:sz w:val="24"/>
          <w:szCs w:val="24"/>
          <w:lang w:val="en-GB"/>
        </w:rPr>
        <w:t>l</w:t>
      </w:r>
      <w:r w:rsidR="008E65A1" w:rsidRPr="7033402C">
        <w:rPr>
          <w:rFonts w:ascii="Times New Roman" w:hAnsi="Times New Roman" w:cs="Times New Roman"/>
          <w:sz w:val="24"/>
          <w:szCs w:val="24"/>
          <w:lang w:val="en-GB"/>
        </w:rPr>
        <w:t>.</w:t>
      </w:r>
      <w:r w:rsidR="009E7B04"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2011</w:t>
      </w:r>
      <w:r w:rsidR="009E7B04"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C</w:t>
      </w:r>
      <w:r w:rsidR="009E7B04" w:rsidRPr="7033402C">
        <w:rPr>
          <w:rFonts w:ascii="Times New Roman" w:hAnsi="Times New Roman" w:cs="Times New Roman"/>
          <w:sz w:val="24"/>
          <w:szCs w:val="24"/>
          <w:lang w:val="en-GB"/>
        </w:rPr>
        <w:t>onrad et</w:t>
      </w:r>
      <w:r w:rsidR="008E65A1" w:rsidRPr="7033402C">
        <w:rPr>
          <w:rFonts w:ascii="Times New Roman" w:hAnsi="Times New Roman" w:cs="Times New Roman"/>
          <w:sz w:val="24"/>
          <w:szCs w:val="24"/>
          <w:lang w:val="en-GB"/>
        </w:rPr>
        <w:t>.</w:t>
      </w:r>
      <w:r w:rsidR="00DA548F" w:rsidRPr="7033402C">
        <w:rPr>
          <w:rFonts w:ascii="Times New Roman" w:hAnsi="Times New Roman" w:cs="Times New Roman"/>
          <w:sz w:val="24"/>
          <w:szCs w:val="24"/>
          <w:lang w:val="en-GB"/>
        </w:rPr>
        <w:t>a</w:t>
      </w:r>
      <w:r w:rsidR="009E7B04" w:rsidRPr="7033402C">
        <w:rPr>
          <w:rFonts w:ascii="Times New Roman" w:hAnsi="Times New Roman" w:cs="Times New Roman"/>
          <w:sz w:val="24"/>
          <w:szCs w:val="24"/>
          <w:lang w:val="en-GB"/>
        </w:rPr>
        <w:t>l</w:t>
      </w:r>
      <w:r w:rsidR="008E65A1" w:rsidRPr="7033402C">
        <w:rPr>
          <w:rFonts w:ascii="Times New Roman" w:hAnsi="Times New Roman" w:cs="Times New Roman"/>
          <w:sz w:val="24"/>
          <w:szCs w:val="24"/>
          <w:lang w:val="en-GB"/>
        </w:rPr>
        <w:t>.</w:t>
      </w:r>
      <w:r w:rsidR="009E7B04"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2010</w:t>
      </w:r>
      <w:r w:rsidR="009E7B04" w:rsidRPr="7033402C">
        <w:rPr>
          <w:rFonts w:ascii="Times New Roman" w:hAnsi="Times New Roman" w:cs="Times New Roman"/>
          <w:sz w:val="24"/>
          <w:szCs w:val="24"/>
          <w:lang w:val="en-GB"/>
        </w:rPr>
        <w:t>)</w:t>
      </w:r>
      <w:r w:rsidR="00275901" w:rsidRPr="7033402C">
        <w:rPr>
          <w:rFonts w:ascii="Times New Roman" w:hAnsi="Times New Roman" w:cs="Times New Roman"/>
          <w:sz w:val="24"/>
          <w:szCs w:val="24"/>
          <w:lang w:val="en-GB"/>
        </w:rPr>
        <w:t>. The presence of fillers</w:t>
      </w:r>
      <w:r w:rsidR="009E7B04" w:rsidRPr="7033402C">
        <w:rPr>
          <w:rFonts w:ascii="Times New Roman" w:hAnsi="Times New Roman" w:cs="Times New Roman"/>
          <w:sz w:val="24"/>
          <w:szCs w:val="24"/>
          <w:lang w:val="en-GB"/>
        </w:rPr>
        <w:t>, if used correctly,</w:t>
      </w:r>
      <w:r w:rsidR="00275901" w:rsidRPr="7033402C">
        <w:rPr>
          <w:rFonts w:ascii="Times New Roman" w:hAnsi="Times New Roman" w:cs="Times New Roman"/>
          <w:sz w:val="24"/>
          <w:szCs w:val="24"/>
          <w:lang w:val="en-GB"/>
        </w:rPr>
        <w:t xml:space="preserve"> </w:t>
      </w:r>
      <w:r w:rsidR="00E57431" w:rsidRPr="7033402C">
        <w:rPr>
          <w:rFonts w:ascii="Times New Roman" w:hAnsi="Times New Roman" w:cs="Times New Roman"/>
          <w:sz w:val="24"/>
          <w:szCs w:val="24"/>
          <w:lang w:val="en-GB"/>
        </w:rPr>
        <w:t>may be viewed as a characteristic of thoughtful and relaxed speakers</w:t>
      </w:r>
      <w:r w:rsidR="009E7B04" w:rsidRPr="7033402C">
        <w:rPr>
          <w:rFonts w:ascii="Times New Roman" w:hAnsi="Times New Roman" w:cs="Times New Roman"/>
          <w:sz w:val="24"/>
          <w:szCs w:val="24"/>
          <w:lang w:val="en-GB"/>
        </w:rPr>
        <w:t xml:space="preserve">. Several studies have found that interviewer speech that contained a moderate amount of fillers was more successful in recruitment than both perfectly fluent speech (without fillers) and </w:t>
      </w:r>
      <w:r w:rsidR="00001F8B" w:rsidRPr="7033402C">
        <w:rPr>
          <w:rFonts w:ascii="Times New Roman" w:hAnsi="Times New Roman" w:cs="Times New Roman"/>
          <w:sz w:val="24"/>
          <w:szCs w:val="24"/>
          <w:lang w:val="en-GB"/>
        </w:rPr>
        <w:t xml:space="preserve">slow </w:t>
      </w:r>
      <w:r w:rsidR="009E7B04" w:rsidRPr="7033402C">
        <w:rPr>
          <w:rFonts w:ascii="Times New Roman" w:hAnsi="Times New Roman" w:cs="Times New Roman"/>
          <w:sz w:val="24"/>
          <w:szCs w:val="24"/>
          <w:lang w:val="en-GB"/>
        </w:rPr>
        <w:t xml:space="preserve">speech with </w:t>
      </w:r>
      <w:r w:rsidR="006955BA" w:rsidRPr="7033402C">
        <w:rPr>
          <w:rFonts w:ascii="Times New Roman" w:hAnsi="Times New Roman" w:cs="Times New Roman"/>
          <w:sz w:val="24"/>
          <w:szCs w:val="24"/>
          <w:lang w:val="en-GB"/>
        </w:rPr>
        <w:t xml:space="preserve">too </w:t>
      </w:r>
      <w:r w:rsidR="009E7B04" w:rsidRPr="7033402C">
        <w:rPr>
          <w:rFonts w:ascii="Times New Roman" w:hAnsi="Times New Roman" w:cs="Times New Roman"/>
          <w:sz w:val="24"/>
          <w:szCs w:val="24"/>
          <w:lang w:val="en-GB"/>
        </w:rPr>
        <w:t>many fillers</w:t>
      </w:r>
      <w:r w:rsidR="00883CCA" w:rsidRPr="7033402C">
        <w:rPr>
          <w:rFonts w:ascii="Times New Roman" w:hAnsi="Times New Roman" w:cs="Times New Roman"/>
          <w:sz w:val="24"/>
          <w:szCs w:val="24"/>
          <w:lang w:val="en-GB"/>
        </w:rPr>
        <w:t xml:space="preserve"> (</w:t>
      </w:r>
      <w:proofErr w:type="spellStart"/>
      <w:r w:rsidR="00883CCA" w:rsidRPr="7033402C">
        <w:rPr>
          <w:rFonts w:ascii="Times New Roman" w:hAnsi="Times New Roman" w:cs="Times New Roman"/>
          <w:sz w:val="24"/>
          <w:szCs w:val="24"/>
          <w:lang w:val="en-GB"/>
        </w:rPr>
        <w:t>Benki</w:t>
      </w:r>
      <w:proofErr w:type="spellEnd"/>
      <w:r w:rsidR="00883CCA" w:rsidRPr="7033402C">
        <w:rPr>
          <w:rFonts w:ascii="Times New Roman" w:hAnsi="Times New Roman" w:cs="Times New Roman"/>
          <w:sz w:val="24"/>
          <w:szCs w:val="24"/>
          <w:lang w:val="en-GB"/>
        </w:rPr>
        <w:t xml:space="preserve"> et</w:t>
      </w:r>
      <w:r w:rsidR="008E65A1" w:rsidRPr="7033402C">
        <w:rPr>
          <w:rFonts w:ascii="Times New Roman" w:hAnsi="Times New Roman" w:cs="Times New Roman"/>
          <w:sz w:val="24"/>
          <w:szCs w:val="24"/>
          <w:lang w:val="en-GB"/>
        </w:rPr>
        <w:t>.</w:t>
      </w:r>
      <w:r w:rsidR="00DA548F" w:rsidRPr="7033402C">
        <w:rPr>
          <w:rFonts w:ascii="Times New Roman" w:hAnsi="Times New Roman" w:cs="Times New Roman"/>
          <w:sz w:val="24"/>
          <w:szCs w:val="24"/>
          <w:lang w:val="en-GB"/>
        </w:rPr>
        <w:t>a</w:t>
      </w:r>
      <w:r w:rsidR="00883CCA" w:rsidRPr="7033402C">
        <w:rPr>
          <w:rFonts w:ascii="Times New Roman" w:hAnsi="Times New Roman" w:cs="Times New Roman"/>
          <w:sz w:val="24"/>
          <w:szCs w:val="24"/>
          <w:lang w:val="en-GB"/>
        </w:rPr>
        <w:t>l</w:t>
      </w:r>
      <w:r w:rsidR="008E65A1" w:rsidRPr="7033402C">
        <w:rPr>
          <w:rFonts w:ascii="Times New Roman" w:hAnsi="Times New Roman" w:cs="Times New Roman"/>
          <w:sz w:val="24"/>
          <w:szCs w:val="24"/>
          <w:lang w:val="en-GB"/>
        </w:rPr>
        <w:t>.</w:t>
      </w:r>
      <w:r w:rsidR="00883CCA"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2011</w:t>
      </w:r>
      <w:r w:rsidR="00883CCA"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C</w:t>
      </w:r>
      <w:r w:rsidR="00883CCA" w:rsidRPr="7033402C">
        <w:rPr>
          <w:rFonts w:ascii="Times New Roman" w:hAnsi="Times New Roman" w:cs="Times New Roman"/>
          <w:sz w:val="24"/>
          <w:szCs w:val="24"/>
          <w:lang w:val="en-GB"/>
        </w:rPr>
        <w:t>onrad et</w:t>
      </w:r>
      <w:r w:rsidR="008E65A1" w:rsidRPr="7033402C">
        <w:rPr>
          <w:rFonts w:ascii="Times New Roman" w:hAnsi="Times New Roman" w:cs="Times New Roman"/>
          <w:sz w:val="24"/>
          <w:szCs w:val="24"/>
          <w:lang w:val="en-GB"/>
        </w:rPr>
        <w:t>.</w:t>
      </w:r>
      <w:r w:rsidR="00DA548F" w:rsidRPr="7033402C">
        <w:rPr>
          <w:rFonts w:ascii="Times New Roman" w:hAnsi="Times New Roman" w:cs="Times New Roman"/>
          <w:sz w:val="24"/>
          <w:szCs w:val="24"/>
          <w:lang w:val="en-GB"/>
        </w:rPr>
        <w:t>a</w:t>
      </w:r>
      <w:r w:rsidR="00883CCA" w:rsidRPr="7033402C">
        <w:rPr>
          <w:rFonts w:ascii="Times New Roman" w:hAnsi="Times New Roman" w:cs="Times New Roman"/>
          <w:sz w:val="24"/>
          <w:szCs w:val="24"/>
          <w:lang w:val="en-GB"/>
        </w:rPr>
        <w:t>l</w:t>
      </w:r>
      <w:r w:rsidR="008E65A1" w:rsidRPr="7033402C">
        <w:rPr>
          <w:rFonts w:ascii="Times New Roman" w:hAnsi="Times New Roman" w:cs="Times New Roman"/>
          <w:sz w:val="24"/>
          <w:szCs w:val="24"/>
          <w:lang w:val="en-GB"/>
        </w:rPr>
        <w:t>.</w:t>
      </w:r>
      <w:r w:rsidR="00883CCA"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2010</w:t>
      </w:r>
      <w:r w:rsidR="00883CCA" w:rsidRPr="7033402C">
        <w:rPr>
          <w:rFonts w:ascii="Times New Roman" w:hAnsi="Times New Roman" w:cs="Times New Roman"/>
          <w:sz w:val="24"/>
          <w:szCs w:val="24"/>
          <w:lang w:val="en-GB"/>
        </w:rPr>
        <w:t>)</w:t>
      </w:r>
      <w:r w:rsidR="009E7B04" w:rsidRPr="7033402C">
        <w:rPr>
          <w:rFonts w:ascii="Times New Roman" w:hAnsi="Times New Roman" w:cs="Times New Roman"/>
          <w:sz w:val="24"/>
          <w:szCs w:val="24"/>
          <w:lang w:val="en-GB"/>
        </w:rPr>
        <w:t>.</w:t>
      </w:r>
      <w:r w:rsidR="00883CCA" w:rsidRPr="7033402C">
        <w:rPr>
          <w:rFonts w:ascii="Times New Roman" w:hAnsi="Times New Roman" w:cs="Times New Roman"/>
          <w:sz w:val="24"/>
          <w:szCs w:val="24"/>
          <w:lang w:val="en-GB"/>
        </w:rPr>
        <w:t xml:space="preserve"> </w:t>
      </w:r>
      <w:proofErr w:type="spellStart"/>
      <w:r w:rsidR="00883CCA" w:rsidRPr="7033402C">
        <w:rPr>
          <w:rFonts w:ascii="Times New Roman" w:hAnsi="Times New Roman" w:cs="Times New Roman"/>
          <w:sz w:val="24"/>
          <w:szCs w:val="24"/>
          <w:lang w:val="en-GB"/>
        </w:rPr>
        <w:t>Benki</w:t>
      </w:r>
      <w:proofErr w:type="spellEnd"/>
      <w:r w:rsidR="00883CCA" w:rsidRPr="7033402C">
        <w:rPr>
          <w:rFonts w:ascii="Times New Roman" w:hAnsi="Times New Roman" w:cs="Times New Roman"/>
          <w:sz w:val="24"/>
          <w:szCs w:val="24"/>
          <w:lang w:val="en-GB"/>
        </w:rPr>
        <w:t xml:space="preserve"> et</w:t>
      </w:r>
      <w:r w:rsidR="00DA548F" w:rsidRPr="7033402C">
        <w:rPr>
          <w:rFonts w:ascii="Times New Roman" w:hAnsi="Times New Roman" w:cs="Times New Roman"/>
          <w:sz w:val="24"/>
          <w:szCs w:val="24"/>
          <w:lang w:val="en-GB"/>
        </w:rPr>
        <w:t>.</w:t>
      </w:r>
      <w:r w:rsidR="00883CCA" w:rsidRPr="7033402C">
        <w:rPr>
          <w:rFonts w:ascii="Times New Roman" w:hAnsi="Times New Roman" w:cs="Times New Roman"/>
          <w:sz w:val="24"/>
          <w:szCs w:val="24"/>
          <w:lang w:val="en-GB"/>
        </w:rPr>
        <w:t>al. (</w:t>
      </w:r>
      <w:r w:rsidR="008E65A1" w:rsidRPr="7033402C">
        <w:rPr>
          <w:rFonts w:ascii="Times New Roman" w:hAnsi="Times New Roman" w:cs="Times New Roman"/>
          <w:sz w:val="24"/>
          <w:szCs w:val="24"/>
          <w:lang w:val="en-GB"/>
        </w:rPr>
        <w:t>2011</w:t>
      </w:r>
      <w:r w:rsidR="00883CCA" w:rsidRPr="7033402C">
        <w:rPr>
          <w:rFonts w:ascii="Times New Roman" w:hAnsi="Times New Roman" w:cs="Times New Roman"/>
          <w:sz w:val="24"/>
          <w:szCs w:val="24"/>
          <w:lang w:val="en-GB"/>
        </w:rPr>
        <w:t xml:space="preserve">) speculate </w:t>
      </w:r>
      <w:r w:rsidR="001F2C16" w:rsidRPr="7033402C">
        <w:rPr>
          <w:rFonts w:ascii="Times New Roman" w:hAnsi="Times New Roman" w:cs="Times New Roman"/>
          <w:sz w:val="24"/>
          <w:szCs w:val="24"/>
          <w:lang w:val="en-GB"/>
        </w:rPr>
        <w:t xml:space="preserve">that </w:t>
      </w:r>
      <w:r w:rsidR="00F620F0" w:rsidRPr="7033402C">
        <w:rPr>
          <w:rFonts w:ascii="Times New Roman" w:hAnsi="Times New Roman" w:cs="Times New Roman"/>
          <w:sz w:val="24"/>
          <w:szCs w:val="24"/>
          <w:lang w:val="en-GB"/>
        </w:rPr>
        <w:t>the absence of fillers may sound scripted</w:t>
      </w:r>
      <w:r w:rsidR="00674E60" w:rsidRPr="7033402C">
        <w:rPr>
          <w:rFonts w:ascii="Times New Roman" w:hAnsi="Times New Roman" w:cs="Times New Roman"/>
          <w:sz w:val="24"/>
          <w:szCs w:val="24"/>
          <w:lang w:val="en-GB"/>
        </w:rPr>
        <w:t>, while too many will be perceived as less competent</w:t>
      </w:r>
      <w:r w:rsidR="0071348F" w:rsidRPr="7033402C">
        <w:rPr>
          <w:rFonts w:ascii="Times New Roman" w:hAnsi="Times New Roman" w:cs="Times New Roman"/>
          <w:sz w:val="24"/>
          <w:szCs w:val="24"/>
          <w:lang w:val="en-GB"/>
        </w:rPr>
        <w:t xml:space="preserve">. Conrad et. </w:t>
      </w:r>
      <w:r w:rsidR="002E433C" w:rsidRPr="7033402C">
        <w:rPr>
          <w:rFonts w:ascii="Times New Roman" w:hAnsi="Times New Roman" w:cs="Times New Roman"/>
          <w:sz w:val="24"/>
          <w:szCs w:val="24"/>
          <w:lang w:val="en-GB"/>
        </w:rPr>
        <w:t>a</w:t>
      </w:r>
      <w:r w:rsidR="0071348F" w:rsidRPr="7033402C">
        <w:rPr>
          <w:rFonts w:ascii="Times New Roman" w:hAnsi="Times New Roman" w:cs="Times New Roman"/>
          <w:sz w:val="24"/>
          <w:szCs w:val="24"/>
          <w:lang w:val="en-GB"/>
        </w:rPr>
        <w:t>l</w:t>
      </w:r>
      <w:r w:rsidR="000325AD" w:rsidRPr="7033402C">
        <w:rPr>
          <w:rFonts w:ascii="Times New Roman" w:hAnsi="Times New Roman" w:cs="Times New Roman"/>
          <w:sz w:val="24"/>
          <w:szCs w:val="24"/>
          <w:lang w:val="en-GB"/>
        </w:rPr>
        <w:t xml:space="preserve"> </w:t>
      </w:r>
      <w:r w:rsidR="0071348F" w:rsidRPr="7033402C">
        <w:rPr>
          <w:rFonts w:ascii="Times New Roman" w:hAnsi="Times New Roman" w:cs="Times New Roman"/>
          <w:sz w:val="24"/>
          <w:szCs w:val="24"/>
          <w:lang w:val="en-GB"/>
        </w:rPr>
        <w:t>(</w:t>
      </w:r>
      <w:r w:rsidR="008E65A1" w:rsidRPr="7033402C">
        <w:rPr>
          <w:rFonts w:ascii="Times New Roman" w:hAnsi="Times New Roman" w:cs="Times New Roman"/>
          <w:sz w:val="24"/>
          <w:szCs w:val="24"/>
          <w:lang w:val="en-GB"/>
        </w:rPr>
        <w:t>2010</w:t>
      </w:r>
      <w:r w:rsidR="0071348F" w:rsidRPr="7033402C">
        <w:rPr>
          <w:rFonts w:ascii="Times New Roman" w:hAnsi="Times New Roman" w:cs="Times New Roman"/>
          <w:sz w:val="24"/>
          <w:szCs w:val="24"/>
          <w:lang w:val="en-GB"/>
        </w:rPr>
        <w:t xml:space="preserve">) emphasize that </w:t>
      </w:r>
      <w:r w:rsidR="00FF5C3E" w:rsidRPr="7033402C">
        <w:rPr>
          <w:rFonts w:ascii="Times New Roman" w:hAnsi="Times New Roman" w:cs="Times New Roman"/>
          <w:sz w:val="24"/>
          <w:szCs w:val="24"/>
          <w:lang w:val="en-GB"/>
        </w:rPr>
        <w:t>th</w:t>
      </w:r>
      <w:r w:rsidR="000325AD" w:rsidRPr="7033402C">
        <w:rPr>
          <w:rFonts w:ascii="Times New Roman" w:hAnsi="Times New Roman" w:cs="Times New Roman"/>
          <w:sz w:val="24"/>
          <w:szCs w:val="24"/>
          <w:lang w:val="en-GB"/>
        </w:rPr>
        <w:t>e</w:t>
      </w:r>
      <w:r w:rsidR="00FF5C3E" w:rsidRPr="7033402C">
        <w:rPr>
          <w:rFonts w:ascii="Times New Roman" w:hAnsi="Times New Roman" w:cs="Times New Roman"/>
          <w:sz w:val="24"/>
          <w:szCs w:val="24"/>
          <w:lang w:val="en-GB"/>
        </w:rPr>
        <w:t xml:space="preserve"> absence of fillers can be </w:t>
      </w:r>
      <w:r w:rsidR="00097DAE" w:rsidRPr="7033402C">
        <w:rPr>
          <w:rFonts w:ascii="Times New Roman" w:hAnsi="Times New Roman" w:cs="Times New Roman"/>
          <w:sz w:val="24"/>
          <w:szCs w:val="24"/>
          <w:lang w:val="en-GB"/>
        </w:rPr>
        <w:t xml:space="preserve">viewed as fluent and competent </w:t>
      </w:r>
      <w:r w:rsidR="000325AD" w:rsidRPr="7033402C">
        <w:rPr>
          <w:rFonts w:ascii="Times New Roman" w:hAnsi="Times New Roman" w:cs="Times New Roman"/>
          <w:sz w:val="24"/>
          <w:szCs w:val="24"/>
          <w:lang w:val="en-GB"/>
        </w:rPr>
        <w:t>when focusing on intonation</w:t>
      </w:r>
      <w:r w:rsidR="001616CE" w:rsidRPr="7033402C">
        <w:rPr>
          <w:rFonts w:ascii="Times New Roman" w:hAnsi="Times New Roman" w:cs="Times New Roman"/>
          <w:sz w:val="24"/>
          <w:szCs w:val="24"/>
          <w:lang w:val="en-GB"/>
        </w:rPr>
        <w:t>, loudness</w:t>
      </w:r>
      <w:r w:rsidR="000325AD" w:rsidRPr="7033402C">
        <w:rPr>
          <w:rFonts w:ascii="Times New Roman" w:hAnsi="Times New Roman" w:cs="Times New Roman"/>
          <w:sz w:val="24"/>
          <w:szCs w:val="24"/>
          <w:lang w:val="en-GB"/>
        </w:rPr>
        <w:t xml:space="preserve"> and clear </w:t>
      </w:r>
      <w:r w:rsidR="002E433C" w:rsidRPr="7033402C">
        <w:rPr>
          <w:rFonts w:ascii="Times New Roman" w:hAnsi="Times New Roman" w:cs="Times New Roman"/>
          <w:sz w:val="24"/>
          <w:szCs w:val="24"/>
          <w:lang w:val="en-GB"/>
        </w:rPr>
        <w:t>pronunciation</w:t>
      </w:r>
      <w:r w:rsidR="000325AD" w:rsidRPr="7033402C">
        <w:rPr>
          <w:rFonts w:ascii="Times New Roman" w:hAnsi="Times New Roman" w:cs="Times New Roman"/>
          <w:sz w:val="24"/>
          <w:szCs w:val="24"/>
          <w:lang w:val="en-GB"/>
        </w:rPr>
        <w:t>.</w:t>
      </w:r>
      <w:r w:rsidR="008750DD" w:rsidRPr="7033402C">
        <w:rPr>
          <w:rFonts w:ascii="Times New Roman" w:hAnsi="Times New Roman" w:cs="Times New Roman"/>
          <w:sz w:val="24"/>
          <w:szCs w:val="24"/>
          <w:lang w:val="en-GB"/>
        </w:rPr>
        <w:t xml:space="preserve"> </w:t>
      </w:r>
    </w:p>
    <w:p w14:paraId="41568BA9" w14:textId="089B94FD" w:rsidR="000331C7" w:rsidRPr="001B1C1C" w:rsidRDefault="0076471B" w:rsidP="001B1C1C">
      <w:pPr>
        <w:spacing w:line="240" w:lineRule="auto"/>
        <w:rPr>
          <w:rFonts w:ascii="Times New Roman" w:hAnsi="Times New Roman" w:cs="Times New Roman"/>
          <w:sz w:val="24"/>
          <w:szCs w:val="24"/>
          <w:lang w:val="en-GB"/>
        </w:rPr>
      </w:pPr>
      <w:r w:rsidRPr="7033402C">
        <w:rPr>
          <w:rFonts w:ascii="Times New Roman" w:hAnsi="Times New Roman" w:cs="Times New Roman"/>
          <w:sz w:val="24"/>
          <w:szCs w:val="24"/>
          <w:lang w:val="en-GB"/>
        </w:rPr>
        <w:t xml:space="preserve">Multiple studies have </w:t>
      </w:r>
      <w:r w:rsidR="008F6D65" w:rsidRPr="7033402C">
        <w:rPr>
          <w:rFonts w:ascii="Times New Roman" w:hAnsi="Times New Roman" w:cs="Times New Roman"/>
          <w:sz w:val="24"/>
          <w:szCs w:val="24"/>
          <w:lang w:val="en-GB"/>
        </w:rPr>
        <w:t xml:space="preserve">shown that </w:t>
      </w:r>
      <w:r w:rsidR="008F6D65" w:rsidRPr="7033402C">
        <w:rPr>
          <w:rFonts w:ascii="Times New Roman" w:hAnsi="Times New Roman" w:cs="Times New Roman"/>
          <w:i/>
          <w:iCs/>
          <w:sz w:val="24"/>
          <w:szCs w:val="24"/>
          <w:lang w:val="en-GB"/>
        </w:rPr>
        <w:t>rapid speech</w:t>
      </w:r>
      <w:r w:rsidR="008F6D65" w:rsidRPr="7033402C">
        <w:rPr>
          <w:rFonts w:ascii="Times New Roman" w:hAnsi="Times New Roman" w:cs="Times New Roman"/>
          <w:sz w:val="24"/>
          <w:szCs w:val="24"/>
          <w:lang w:val="en-GB"/>
        </w:rPr>
        <w:t xml:space="preserve"> is perceived as more credible</w:t>
      </w:r>
      <w:r w:rsidR="009F0BB5" w:rsidRPr="7033402C">
        <w:rPr>
          <w:rFonts w:ascii="Times New Roman" w:hAnsi="Times New Roman" w:cs="Times New Roman"/>
          <w:sz w:val="24"/>
          <w:szCs w:val="24"/>
          <w:lang w:val="en-GB"/>
        </w:rPr>
        <w:t xml:space="preserve">, intelligent, and objective, thus rapid speech has positive effects on </w:t>
      </w:r>
      <w:r w:rsidR="003C67C9" w:rsidRPr="7033402C">
        <w:rPr>
          <w:rFonts w:ascii="Times New Roman" w:hAnsi="Times New Roman" w:cs="Times New Roman"/>
          <w:sz w:val="24"/>
          <w:szCs w:val="24"/>
          <w:lang w:val="en-GB"/>
        </w:rPr>
        <w:t>pers</w:t>
      </w:r>
      <w:r w:rsidR="00F777C8" w:rsidRPr="7033402C">
        <w:rPr>
          <w:rFonts w:ascii="Times New Roman" w:hAnsi="Times New Roman" w:cs="Times New Roman"/>
          <w:sz w:val="24"/>
          <w:szCs w:val="24"/>
          <w:lang w:val="en-GB"/>
        </w:rPr>
        <w:t>uasiveness</w:t>
      </w:r>
      <w:r w:rsidR="007F3D86" w:rsidRPr="7033402C">
        <w:rPr>
          <w:rFonts w:ascii="Times New Roman" w:hAnsi="Times New Roman" w:cs="Times New Roman"/>
          <w:sz w:val="24"/>
          <w:szCs w:val="24"/>
          <w:lang w:val="en-GB"/>
        </w:rPr>
        <w:t xml:space="preserve"> and higher response rates</w:t>
      </w:r>
      <w:r w:rsidR="00F777C8" w:rsidRPr="7033402C">
        <w:rPr>
          <w:rFonts w:ascii="Times New Roman" w:hAnsi="Times New Roman" w:cs="Times New Roman"/>
          <w:sz w:val="24"/>
          <w:szCs w:val="24"/>
          <w:lang w:val="en-GB"/>
        </w:rPr>
        <w:t xml:space="preserve"> (</w:t>
      </w:r>
      <w:proofErr w:type="spellStart"/>
      <w:r w:rsidR="008E65A1" w:rsidRPr="7033402C">
        <w:rPr>
          <w:rFonts w:ascii="Times New Roman" w:hAnsi="Times New Roman" w:cs="Times New Roman"/>
          <w:sz w:val="24"/>
          <w:szCs w:val="24"/>
          <w:lang w:val="en-GB"/>
        </w:rPr>
        <w:t>B</w:t>
      </w:r>
      <w:r w:rsidR="00F777C8" w:rsidRPr="7033402C">
        <w:rPr>
          <w:rFonts w:ascii="Times New Roman" w:hAnsi="Times New Roman" w:cs="Times New Roman"/>
          <w:sz w:val="24"/>
          <w:szCs w:val="24"/>
          <w:lang w:val="en-GB"/>
        </w:rPr>
        <w:t>enki</w:t>
      </w:r>
      <w:proofErr w:type="spellEnd"/>
      <w:r w:rsidR="008E65A1" w:rsidRPr="7033402C">
        <w:rPr>
          <w:rFonts w:ascii="Times New Roman" w:hAnsi="Times New Roman" w:cs="Times New Roman"/>
          <w:sz w:val="24"/>
          <w:szCs w:val="24"/>
          <w:lang w:val="en-GB"/>
        </w:rPr>
        <w:t xml:space="preserve"> et.al. 2011</w:t>
      </w:r>
      <w:r w:rsidR="00F777C8" w:rsidRPr="7033402C">
        <w:rPr>
          <w:rFonts w:ascii="Times New Roman" w:hAnsi="Times New Roman" w:cs="Times New Roman"/>
          <w:sz w:val="24"/>
          <w:szCs w:val="24"/>
          <w:lang w:val="en-GB"/>
        </w:rPr>
        <w:t xml:space="preserve">, </w:t>
      </w:r>
      <w:proofErr w:type="spellStart"/>
      <w:r w:rsidR="008E65A1" w:rsidRPr="7033402C">
        <w:rPr>
          <w:rFonts w:ascii="Times New Roman" w:hAnsi="Times New Roman" w:cs="Times New Roman"/>
          <w:sz w:val="24"/>
          <w:szCs w:val="24"/>
          <w:lang w:val="en-GB"/>
        </w:rPr>
        <w:t>Ok</w:t>
      </w:r>
      <w:r w:rsidR="00F777C8" w:rsidRPr="7033402C">
        <w:rPr>
          <w:rFonts w:ascii="Times New Roman" w:hAnsi="Times New Roman" w:cs="Times New Roman"/>
          <w:sz w:val="24"/>
          <w:szCs w:val="24"/>
          <w:lang w:val="en-GB"/>
        </w:rPr>
        <w:t>senberg</w:t>
      </w:r>
      <w:proofErr w:type="spellEnd"/>
      <w:r w:rsidR="008E65A1" w:rsidRPr="7033402C">
        <w:rPr>
          <w:rFonts w:ascii="Times New Roman" w:hAnsi="Times New Roman" w:cs="Times New Roman"/>
          <w:sz w:val="24"/>
          <w:szCs w:val="24"/>
          <w:lang w:val="en-GB"/>
        </w:rPr>
        <w:t xml:space="preserve"> et.al. 1986</w:t>
      </w:r>
      <w:r w:rsidR="008764F6"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Va</w:t>
      </w:r>
      <w:r w:rsidR="008764F6" w:rsidRPr="7033402C">
        <w:rPr>
          <w:rFonts w:ascii="Times New Roman" w:hAnsi="Times New Roman" w:cs="Times New Roman"/>
          <w:sz w:val="24"/>
          <w:szCs w:val="24"/>
          <w:lang w:val="en-GB"/>
        </w:rPr>
        <w:t xml:space="preserve">n der </w:t>
      </w:r>
      <w:proofErr w:type="spellStart"/>
      <w:r w:rsidR="008E65A1" w:rsidRPr="7033402C">
        <w:rPr>
          <w:rFonts w:ascii="Times New Roman" w:hAnsi="Times New Roman" w:cs="Times New Roman"/>
          <w:sz w:val="24"/>
          <w:szCs w:val="24"/>
          <w:lang w:val="en-GB"/>
        </w:rPr>
        <w:t>Va</w:t>
      </w:r>
      <w:r w:rsidR="008764F6" w:rsidRPr="7033402C">
        <w:rPr>
          <w:rFonts w:ascii="Times New Roman" w:hAnsi="Times New Roman" w:cs="Times New Roman"/>
          <w:sz w:val="24"/>
          <w:szCs w:val="24"/>
          <w:lang w:val="en-GB"/>
        </w:rPr>
        <w:t>art</w:t>
      </w:r>
      <w:proofErr w:type="spellEnd"/>
      <w:r w:rsidR="008E65A1" w:rsidRPr="7033402C">
        <w:rPr>
          <w:rFonts w:ascii="Times New Roman" w:hAnsi="Times New Roman" w:cs="Times New Roman"/>
          <w:sz w:val="24"/>
          <w:szCs w:val="24"/>
          <w:lang w:val="en-GB"/>
        </w:rPr>
        <w:t xml:space="preserve"> et.al. 2005</w:t>
      </w:r>
      <w:r w:rsidR="00F777C8" w:rsidRPr="7033402C">
        <w:rPr>
          <w:rFonts w:ascii="Times New Roman" w:hAnsi="Times New Roman" w:cs="Times New Roman"/>
          <w:sz w:val="24"/>
          <w:szCs w:val="24"/>
          <w:lang w:val="en-GB"/>
        </w:rPr>
        <w:t xml:space="preserve">). </w:t>
      </w:r>
      <w:r w:rsidR="00115572" w:rsidRPr="7033402C">
        <w:rPr>
          <w:rFonts w:ascii="Times New Roman" w:hAnsi="Times New Roman" w:cs="Times New Roman"/>
          <w:sz w:val="24"/>
          <w:szCs w:val="24"/>
          <w:lang w:val="en-GB"/>
        </w:rPr>
        <w:t xml:space="preserve">However, </w:t>
      </w:r>
      <w:proofErr w:type="spellStart"/>
      <w:r w:rsidR="00115572" w:rsidRPr="7033402C">
        <w:rPr>
          <w:rFonts w:ascii="Times New Roman" w:hAnsi="Times New Roman" w:cs="Times New Roman"/>
          <w:sz w:val="24"/>
          <w:szCs w:val="24"/>
          <w:lang w:val="en-GB"/>
        </w:rPr>
        <w:t>Oksenberg</w:t>
      </w:r>
      <w:proofErr w:type="spellEnd"/>
      <w:r w:rsidR="00115572" w:rsidRPr="7033402C">
        <w:rPr>
          <w:rFonts w:ascii="Times New Roman" w:hAnsi="Times New Roman" w:cs="Times New Roman"/>
          <w:sz w:val="24"/>
          <w:szCs w:val="24"/>
          <w:lang w:val="en-GB"/>
        </w:rPr>
        <w:t xml:space="preserve"> </w:t>
      </w:r>
      <w:r w:rsidR="008E65A1" w:rsidRPr="7033402C">
        <w:rPr>
          <w:rFonts w:ascii="Times New Roman" w:hAnsi="Times New Roman" w:cs="Times New Roman"/>
          <w:sz w:val="24"/>
          <w:szCs w:val="24"/>
          <w:lang w:val="en-GB"/>
        </w:rPr>
        <w:t>et.al.</w:t>
      </w:r>
      <w:r w:rsidR="00DA548F" w:rsidRPr="7033402C">
        <w:rPr>
          <w:rFonts w:ascii="Times New Roman" w:hAnsi="Times New Roman" w:cs="Times New Roman"/>
          <w:sz w:val="24"/>
          <w:szCs w:val="24"/>
          <w:lang w:val="en-GB"/>
        </w:rPr>
        <w:t xml:space="preserve"> </w:t>
      </w:r>
      <w:r w:rsidR="00115572" w:rsidRPr="7033402C">
        <w:rPr>
          <w:rFonts w:ascii="Times New Roman" w:hAnsi="Times New Roman" w:cs="Times New Roman"/>
          <w:sz w:val="24"/>
          <w:szCs w:val="24"/>
          <w:lang w:val="en-GB"/>
        </w:rPr>
        <w:t xml:space="preserve">(1986) stresses the importance of clear speech and distinct pronunciation. By talking too fast, </w:t>
      </w:r>
      <w:r w:rsidR="001C0130">
        <w:rPr>
          <w:rFonts w:ascii="Times New Roman" w:hAnsi="Times New Roman" w:cs="Times New Roman"/>
          <w:sz w:val="24"/>
          <w:szCs w:val="24"/>
          <w:lang w:val="en-GB"/>
        </w:rPr>
        <w:t>one</w:t>
      </w:r>
      <w:r w:rsidR="001C0130" w:rsidRPr="7033402C">
        <w:rPr>
          <w:rFonts w:ascii="Times New Roman" w:hAnsi="Times New Roman" w:cs="Times New Roman"/>
          <w:sz w:val="24"/>
          <w:szCs w:val="24"/>
          <w:lang w:val="en-GB"/>
        </w:rPr>
        <w:t xml:space="preserve"> </w:t>
      </w:r>
      <w:r w:rsidR="007C2E0A" w:rsidRPr="7033402C">
        <w:rPr>
          <w:rFonts w:ascii="Times New Roman" w:hAnsi="Times New Roman" w:cs="Times New Roman"/>
          <w:sz w:val="24"/>
          <w:szCs w:val="24"/>
          <w:lang w:val="en-GB"/>
        </w:rPr>
        <w:t>risk</w:t>
      </w:r>
      <w:r w:rsidR="001C0130">
        <w:rPr>
          <w:rFonts w:ascii="Times New Roman" w:hAnsi="Times New Roman" w:cs="Times New Roman"/>
          <w:sz w:val="24"/>
          <w:szCs w:val="24"/>
          <w:lang w:val="en-GB"/>
        </w:rPr>
        <w:t>s</w:t>
      </w:r>
      <w:r w:rsidR="007C2E0A" w:rsidRPr="7033402C">
        <w:rPr>
          <w:rFonts w:ascii="Times New Roman" w:hAnsi="Times New Roman" w:cs="Times New Roman"/>
          <w:sz w:val="24"/>
          <w:szCs w:val="24"/>
          <w:lang w:val="en-GB"/>
        </w:rPr>
        <w:t xml:space="preserve"> </w:t>
      </w:r>
      <w:r w:rsidR="00115572" w:rsidRPr="7033402C">
        <w:rPr>
          <w:rFonts w:ascii="Times New Roman" w:hAnsi="Times New Roman" w:cs="Times New Roman"/>
          <w:sz w:val="24"/>
          <w:szCs w:val="24"/>
          <w:lang w:val="en-GB"/>
        </w:rPr>
        <w:t>swallowing words</w:t>
      </w:r>
      <w:r w:rsidR="00A80115" w:rsidRPr="7033402C">
        <w:rPr>
          <w:rFonts w:ascii="Times New Roman" w:hAnsi="Times New Roman" w:cs="Times New Roman"/>
          <w:sz w:val="24"/>
          <w:szCs w:val="24"/>
          <w:lang w:val="en-GB"/>
        </w:rPr>
        <w:t xml:space="preserve">, making it harder </w:t>
      </w:r>
      <w:r w:rsidR="00016019" w:rsidRPr="7033402C">
        <w:rPr>
          <w:rFonts w:ascii="Times New Roman" w:hAnsi="Times New Roman" w:cs="Times New Roman"/>
          <w:sz w:val="24"/>
          <w:szCs w:val="24"/>
          <w:lang w:val="en-GB"/>
        </w:rPr>
        <w:t xml:space="preserve">for the respondent </w:t>
      </w:r>
      <w:r w:rsidR="00A80115" w:rsidRPr="7033402C">
        <w:rPr>
          <w:rFonts w:ascii="Times New Roman" w:hAnsi="Times New Roman" w:cs="Times New Roman"/>
          <w:sz w:val="24"/>
          <w:szCs w:val="24"/>
          <w:lang w:val="en-GB"/>
        </w:rPr>
        <w:t xml:space="preserve">to </w:t>
      </w:r>
      <w:r w:rsidR="009C6B81" w:rsidRPr="7033402C">
        <w:rPr>
          <w:rFonts w:ascii="Times New Roman" w:hAnsi="Times New Roman" w:cs="Times New Roman"/>
          <w:sz w:val="24"/>
          <w:szCs w:val="24"/>
          <w:lang w:val="en-GB"/>
        </w:rPr>
        <w:t xml:space="preserve">understand the message. </w:t>
      </w:r>
      <w:r w:rsidR="00C3307B" w:rsidRPr="7033402C">
        <w:rPr>
          <w:rFonts w:ascii="Times New Roman" w:hAnsi="Times New Roman" w:cs="Times New Roman"/>
          <w:sz w:val="24"/>
          <w:szCs w:val="24"/>
          <w:lang w:val="en-GB"/>
        </w:rPr>
        <w:t>However</w:t>
      </w:r>
      <w:r w:rsidR="00207C70" w:rsidRPr="7033402C">
        <w:rPr>
          <w:rFonts w:ascii="Times New Roman" w:hAnsi="Times New Roman" w:cs="Times New Roman"/>
          <w:sz w:val="24"/>
          <w:szCs w:val="24"/>
          <w:lang w:val="en-GB"/>
        </w:rPr>
        <w:t xml:space="preserve">, talking too slowly and using too many fillers can make the </w:t>
      </w:r>
      <w:r w:rsidR="00040AB7" w:rsidRPr="7033402C">
        <w:rPr>
          <w:rFonts w:ascii="Times New Roman" w:hAnsi="Times New Roman" w:cs="Times New Roman"/>
          <w:sz w:val="24"/>
          <w:szCs w:val="24"/>
          <w:lang w:val="en-GB"/>
        </w:rPr>
        <w:t>conversation feel protracted</w:t>
      </w:r>
      <w:r w:rsidR="001C0130">
        <w:rPr>
          <w:rFonts w:ascii="Times New Roman" w:hAnsi="Times New Roman" w:cs="Times New Roman"/>
          <w:sz w:val="24"/>
          <w:szCs w:val="24"/>
          <w:lang w:val="en-GB"/>
        </w:rPr>
        <w:t>.</w:t>
      </w:r>
    </w:p>
    <w:p w14:paraId="61801537" w14:textId="1B77F74E" w:rsidR="008F7EF1" w:rsidRDefault="0065768D" w:rsidP="001B1C1C">
      <w:pPr>
        <w:spacing w:line="240" w:lineRule="auto"/>
        <w:rPr>
          <w:rFonts w:ascii="Times New Roman" w:hAnsi="Times New Roman" w:cs="Times New Roman"/>
          <w:sz w:val="24"/>
          <w:szCs w:val="24"/>
          <w:lang w:val="en-US"/>
        </w:rPr>
      </w:pPr>
      <w:r w:rsidRPr="0CB8F413">
        <w:rPr>
          <w:rFonts w:ascii="Times New Roman" w:hAnsi="Times New Roman" w:cs="Times New Roman"/>
          <w:sz w:val="24"/>
          <w:szCs w:val="24"/>
          <w:lang w:val="en-US"/>
        </w:rPr>
        <w:t xml:space="preserve">Seeing as these techniques have value for the </w:t>
      </w:r>
      <w:r w:rsidR="000606D6" w:rsidRPr="0CB8F413">
        <w:rPr>
          <w:rFonts w:ascii="Times New Roman" w:hAnsi="Times New Roman" w:cs="Times New Roman"/>
          <w:sz w:val="24"/>
          <w:szCs w:val="24"/>
          <w:lang w:val="en-US"/>
        </w:rPr>
        <w:t>i</w:t>
      </w:r>
      <w:r w:rsidRPr="0CB8F413">
        <w:rPr>
          <w:rFonts w:ascii="Times New Roman" w:hAnsi="Times New Roman" w:cs="Times New Roman"/>
          <w:sz w:val="24"/>
          <w:szCs w:val="24"/>
          <w:lang w:val="en-US"/>
        </w:rPr>
        <w:t>nterviewer ro</w:t>
      </w:r>
      <w:r w:rsidR="000606D6" w:rsidRPr="0CB8F413">
        <w:rPr>
          <w:rFonts w:ascii="Times New Roman" w:hAnsi="Times New Roman" w:cs="Times New Roman"/>
          <w:sz w:val="24"/>
          <w:szCs w:val="24"/>
          <w:lang w:val="en-US"/>
        </w:rPr>
        <w:t>l</w:t>
      </w:r>
      <w:r w:rsidRPr="0CB8F413">
        <w:rPr>
          <w:rFonts w:ascii="Times New Roman" w:hAnsi="Times New Roman" w:cs="Times New Roman"/>
          <w:sz w:val="24"/>
          <w:szCs w:val="24"/>
          <w:lang w:val="en-US"/>
        </w:rPr>
        <w:t xml:space="preserve">e and nonresponse, </w:t>
      </w:r>
      <w:r w:rsidR="000606D6" w:rsidRPr="0CB8F413">
        <w:rPr>
          <w:rFonts w:ascii="Times New Roman" w:hAnsi="Times New Roman" w:cs="Times New Roman"/>
          <w:sz w:val="24"/>
          <w:szCs w:val="24"/>
          <w:lang w:val="en-US"/>
        </w:rPr>
        <w:t>Statistics Nor</w:t>
      </w:r>
      <w:r w:rsidR="003A45D4" w:rsidRPr="0CB8F413">
        <w:rPr>
          <w:rFonts w:ascii="Times New Roman" w:hAnsi="Times New Roman" w:cs="Times New Roman"/>
          <w:sz w:val="24"/>
          <w:szCs w:val="24"/>
          <w:lang w:val="en-US"/>
        </w:rPr>
        <w:t>w</w:t>
      </w:r>
      <w:r w:rsidR="000606D6" w:rsidRPr="0CB8F413">
        <w:rPr>
          <w:rFonts w:ascii="Times New Roman" w:hAnsi="Times New Roman" w:cs="Times New Roman"/>
          <w:sz w:val="24"/>
          <w:szCs w:val="24"/>
          <w:lang w:val="en-US"/>
        </w:rPr>
        <w:t>ay</w:t>
      </w:r>
      <w:r w:rsidRPr="0CB8F413">
        <w:rPr>
          <w:rFonts w:ascii="Times New Roman" w:hAnsi="Times New Roman" w:cs="Times New Roman"/>
          <w:sz w:val="24"/>
          <w:szCs w:val="24"/>
          <w:lang w:val="en-US"/>
        </w:rPr>
        <w:t xml:space="preserve"> </w:t>
      </w:r>
      <w:r w:rsidR="003A45D4" w:rsidRPr="0CB8F413">
        <w:rPr>
          <w:rFonts w:ascii="Times New Roman" w:hAnsi="Times New Roman" w:cs="Times New Roman"/>
          <w:sz w:val="24"/>
          <w:szCs w:val="24"/>
          <w:lang w:val="en-US"/>
        </w:rPr>
        <w:t>have started</w:t>
      </w:r>
      <w:r w:rsidRPr="0CB8F413">
        <w:rPr>
          <w:rFonts w:ascii="Times New Roman" w:hAnsi="Times New Roman" w:cs="Times New Roman"/>
          <w:sz w:val="24"/>
          <w:szCs w:val="24"/>
          <w:lang w:val="en-US"/>
        </w:rPr>
        <w:t xml:space="preserve"> </w:t>
      </w:r>
      <w:r w:rsidR="003A45D4" w:rsidRPr="0CB8F413">
        <w:rPr>
          <w:rFonts w:ascii="Times New Roman" w:hAnsi="Times New Roman" w:cs="Times New Roman"/>
          <w:sz w:val="24"/>
          <w:szCs w:val="24"/>
          <w:lang w:val="en-US"/>
        </w:rPr>
        <w:t xml:space="preserve">working </w:t>
      </w:r>
      <w:r w:rsidRPr="0CB8F413">
        <w:rPr>
          <w:rFonts w:ascii="Times New Roman" w:hAnsi="Times New Roman" w:cs="Times New Roman"/>
          <w:sz w:val="24"/>
          <w:szCs w:val="24"/>
          <w:lang w:val="en-US"/>
        </w:rPr>
        <w:t xml:space="preserve">to </w:t>
      </w:r>
      <w:r w:rsidR="003C4636" w:rsidRPr="0CB8F413">
        <w:rPr>
          <w:rFonts w:ascii="Times New Roman" w:hAnsi="Times New Roman" w:cs="Times New Roman"/>
          <w:sz w:val="24"/>
          <w:szCs w:val="24"/>
          <w:lang w:val="en-US"/>
        </w:rPr>
        <w:t>increase</w:t>
      </w:r>
      <w:r w:rsidR="000606D6" w:rsidRPr="0CB8F413">
        <w:rPr>
          <w:rFonts w:ascii="Times New Roman" w:hAnsi="Times New Roman" w:cs="Times New Roman"/>
          <w:sz w:val="24"/>
          <w:szCs w:val="24"/>
          <w:lang w:val="en-US"/>
        </w:rPr>
        <w:t xml:space="preserve"> the competence of </w:t>
      </w:r>
      <w:r w:rsidR="004D6AF6" w:rsidRPr="0CB8F413">
        <w:rPr>
          <w:rFonts w:ascii="Times New Roman" w:hAnsi="Times New Roman" w:cs="Times New Roman"/>
          <w:sz w:val="24"/>
          <w:szCs w:val="24"/>
          <w:lang w:val="en-US"/>
        </w:rPr>
        <w:t xml:space="preserve">vocal </w:t>
      </w:r>
      <w:r w:rsidR="000606D6" w:rsidRPr="0CB8F413">
        <w:rPr>
          <w:rFonts w:ascii="Times New Roman" w:hAnsi="Times New Roman" w:cs="Times New Roman"/>
          <w:sz w:val="24"/>
          <w:szCs w:val="24"/>
          <w:lang w:val="en-US"/>
        </w:rPr>
        <w:t xml:space="preserve">skills among </w:t>
      </w:r>
      <w:r w:rsidR="003C4636" w:rsidRPr="0CB8F413">
        <w:rPr>
          <w:rFonts w:ascii="Times New Roman" w:hAnsi="Times New Roman" w:cs="Times New Roman"/>
          <w:sz w:val="24"/>
          <w:szCs w:val="24"/>
          <w:lang w:val="en-US"/>
        </w:rPr>
        <w:t>our</w:t>
      </w:r>
      <w:r w:rsidR="000606D6" w:rsidRPr="0CB8F413">
        <w:rPr>
          <w:rFonts w:ascii="Times New Roman" w:hAnsi="Times New Roman" w:cs="Times New Roman"/>
          <w:sz w:val="24"/>
          <w:szCs w:val="24"/>
          <w:lang w:val="en-US"/>
        </w:rPr>
        <w:t xml:space="preserve"> interviewers</w:t>
      </w:r>
      <w:r w:rsidR="003C4636" w:rsidRPr="0CB8F413">
        <w:rPr>
          <w:rFonts w:ascii="Times New Roman" w:hAnsi="Times New Roman" w:cs="Times New Roman"/>
          <w:sz w:val="24"/>
          <w:szCs w:val="24"/>
          <w:lang w:val="en-US"/>
        </w:rPr>
        <w:t xml:space="preserve">. </w:t>
      </w:r>
      <w:r w:rsidR="008F7EF1" w:rsidRPr="0CB8F413">
        <w:rPr>
          <w:rFonts w:ascii="Times New Roman" w:hAnsi="Times New Roman" w:cs="Times New Roman"/>
          <w:sz w:val="24"/>
          <w:szCs w:val="24"/>
          <w:lang w:val="en-US"/>
        </w:rPr>
        <w:t>The implicit assumption is that increased knowledge and awareness on own communication skills, can contribute to reducing voice characteristi</w:t>
      </w:r>
      <w:r w:rsidR="00E2002B">
        <w:rPr>
          <w:rFonts w:ascii="Times New Roman" w:hAnsi="Times New Roman" w:cs="Times New Roman"/>
          <w:sz w:val="24"/>
          <w:szCs w:val="24"/>
          <w:lang w:val="en-US"/>
        </w:rPr>
        <w:t>c</w:t>
      </w:r>
      <w:r w:rsidR="001B76B5">
        <w:rPr>
          <w:rFonts w:ascii="Times New Roman" w:hAnsi="Times New Roman" w:cs="Times New Roman"/>
          <w:sz w:val="24"/>
          <w:szCs w:val="24"/>
          <w:lang w:val="en-US"/>
        </w:rPr>
        <w:t xml:space="preserve">s </w:t>
      </w:r>
      <w:r w:rsidR="008F7EF1" w:rsidRPr="0CB8F413">
        <w:rPr>
          <w:rFonts w:ascii="Times New Roman" w:hAnsi="Times New Roman" w:cs="Times New Roman"/>
          <w:sz w:val="24"/>
          <w:szCs w:val="24"/>
          <w:lang w:val="en-US"/>
        </w:rPr>
        <w:t>that lead to nonresponse</w:t>
      </w:r>
      <w:r w:rsidR="006403F2" w:rsidRPr="0CB8F413">
        <w:rPr>
          <w:rFonts w:ascii="Times New Roman" w:hAnsi="Times New Roman" w:cs="Times New Roman"/>
          <w:sz w:val="24"/>
          <w:szCs w:val="24"/>
          <w:lang w:val="en-US"/>
        </w:rPr>
        <w:t>.</w:t>
      </w:r>
      <w:r w:rsidR="008F7EF1" w:rsidRPr="0CB8F413">
        <w:rPr>
          <w:rFonts w:ascii="Times New Roman" w:hAnsi="Times New Roman" w:cs="Times New Roman"/>
          <w:sz w:val="24"/>
          <w:szCs w:val="24"/>
          <w:lang w:val="en-US"/>
        </w:rPr>
        <w:t xml:space="preserve"> E.g. make fast speaking interviewers slow down, </w:t>
      </w:r>
      <w:r w:rsidR="001C66CD">
        <w:rPr>
          <w:rFonts w:ascii="Times New Roman" w:hAnsi="Times New Roman" w:cs="Times New Roman"/>
          <w:sz w:val="24"/>
          <w:szCs w:val="24"/>
          <w:lang w:val="en-US"/>
        </w:rPr>
        <w:t xml:space="preserve">reduce </w:t>
      </w:r>
      <w:r w:rsidR="008F7EF1" w:rsidRPr="0CB8F413">
        <w:rPr>
          <w:rFonts w:ascii="Times New Roman" w:hAnsi="Times New Roman" w:cs="Times New Roman"/>
          <w:sz w:val="24"/>
          <w:szCs w:val="24"/>
          <w:lang w:val="en-US"/>
        </w:rPr>
        <w:t xml:space="preserve">fillers, increase </w:t>
      </w:r>
      <w:r w:rsidR="00621704" w:rsidRPr="0CB8F413">
        <w:rPr>
          <w:rFonts w:ascii="Times New Roman" w:hAnsi="Times New Roman" w:cs="Times New Roman"/>
          <w:sz w:val="24"/>
          <w:szCs w:val="24"/>
          <w:lang w:val="en-US"/>
        </w:rPr>
        <w:t>loudness and</w:t>
      </w:r>
      <w:r w:rsidR="008F7EF1" w:rsidRPr="0CB8F413">
        <w:rPr>
          <w:rFonts w:ascii="Times New Roman" w:hAnsi="Times New Roman" w:cs="Times New Roman"/>
          <w:sz w:val="24"/>
          <w:szCs w:val="24"/>
          <w:lang w:val="en-US"/>
        </w:rPr>
        <w:t xml:space="preserve"> </w:t>
      </w:r>
      <w:r w:rsidR="00621704">
        <w:rPr>
          <w:rFonts w:ascii="Times New Roman" w:hAnsi="Times New Roman" w:cs="Times New Roman"/>
          <w:sz w:val="24"/>
          <w:szCs w:val="24"/>
          <w:lang w:val="en-US"/>
        </w:rPr>
        <w:t>emphasize</w:t>
      </w:r>
      <w:r w:rsidR="004E7C76">
        <w:rPr>
          <w:rFonts w:ascii="Times New Roman" w:hAnsi="Times New Roman" w:cs="Times New Roman"/>
          <w:sz w:val="24"/>
          <w:szCs w:val="24"/>
          <w:lang w:val="en-US"/>
        </w:rPr>
        <w:t xml:space="preserve"> </w:t>
      </w:r>
      <w:r w:rsidR="007930D1">
        <w:rPr>
          <w:rFonts w:ascii="Times New Roman" w:hAnsi="Times New Roman" w:cs="Times New Roman"/>
          <w:sz w:val="24"/>
          <w:szCs w:val="24"/>
          <w:lang w:val="en-US"/>
        </w:rPr>
        <w:t xml:space="preserve">the importance of pitch variation to </w:t>
      </w:r>
      <w:r w:rsidR="00CE484D">
        <w:rPr>
          <w:rFonts w:ascii="Times New Roman" w:hAnsi="Times New Roman" w:cs="Times New Roman"/>
          <w:sz w:val="24"/>
          <w:szCs w:val="24"/>
          <w:lang w:val="en-US"/>
        </w:rPr>
        <w:t>avoid sounding</w:t>
      </w:r>
      <w:r w:rsidR="007930D1">
        <w:rPr>
          <w:rFonts w:ascii="Times New Roman" w:hAnsi="Times New Roman" w:cs="Times New Roman"/>
          <w:sz w:val="24"/>
          <w:szCs w:val="24"/>
          <w:lang w:val="en-US"/>
        </w:rPr>
        <w:t xml:space="preserve"> monotone.</w:t>
      </w:r>
    </w:p>
    <w:p w14:paraId="0446F37D" w14:textId="376A501D" w:rsidR="00B9160F" w:rsidRPr="001B1C1C" w:rsidRDefault="00B9160F" w:rsidP="001B1C1C">
      <w:pPr>
        <w:spacing w:line="240" w:lineRule="auto"/>
        <w:rPr>
          <w:rFonts w:ascii="Times New Roman" w:hAnsi="Times New Roman" w:cs="Times New Roman"/>
          <w:color w:val="FF0000"/>
          <w:sz w:val="24"/>
          <w:szCs w:val="24"/>
          <w:lang w:val="en-US"/>
        </w:rPr>
      </w:pPr>
      <w:r w:rsidRPr="001B1C1C">
        <w:rPr>
          <w:rFonts w:ascii="Times New Roman" w:hAnsi="Times New Roman" w:cs="Times New Roman"/>
          <w:sz w:val="24"/>
          <w:szCs w:val="24"/>
          <w:lang w:val="en-US"/>
        </w:rPr>
        <w:t xml:space="preserve">For the interviewers to improve on </w:t>
      </w:r>
      <w:r w:rsidR="004D6AF6">
        <w:rPr>
          <w:rFonts w:ascii="Times New Roman" w:hAnsi="Times New Roman" w:cs="Times New Roman"/>
          <w:sz w:val="24"/>
          <w:szCs w:val="24"/>
          <w:lang w:val="en-US"/>
        </w:rPr>
        <w:t>vocal</w:t>
      </w:r>
      <w:r w:rsidR="004D6AF6" w:rsidRPr="001B1C1C">
        <w:rPr>
          <w:rFonts w:ascii="Times New Roman" w:hAnsi="Times New Roman" w:cs="Times New Roman"/>
          <w:sz w:val="24"/>
          <w:szCs w:val="24"/>
          <w:lang w:val="en-US"/>
        </w:rPr>
        <w:t xml:space="preserve"> </w:t>
      </w:r>
      <w:r w:rsidR="00D7463A" w:rsidRPr="001B1C1C">
        <w:rPr>
          <w:rFonts w:ascii="Times New Roman" w:hAnsi="Times New Roman" w:cs="Times New Roman"/>
          <w:sz w:val="24"/>
          <w:szCs w:val="24"/>
          <w:lang w:val="en-US"/>
        </w:rPr>
        <w:t>communication</w:t>
      </w:r>
      <w:r w:rsidR="00D96204" w:rsidRPr="001B1C1C">
        <w:rPr>
          <w:rFonts w:ascii="Times New Roman" w:hAnsi="Times New Roman" w:cs="Times New Roman"/>
          <w:sz w:val="24"/>
          <w:szCs w:val="24"/>
          <w:lang w:val="en-US"/>
        </w:rPr>
        <w:t xml:space="preserve"> skills</w:t>
      </w:r>
      <w:r w:rsidRPr="001B1C1C">
        <w:rPr>
          <w:rFonts w:ascii="Times New Roman" w:hAnsi="Times New Roman" w:cs="Times New Roman"/>
          <w:sz w:val="24"/>
          <w:szCs w:val="24"/>
          <w:lang w:val="en-US"/>
        </w:rPr>
        <w:t xml:space="preserve">, it is not enough to simply introduce the </w:t>
      </w:r>
      <w:r w:rsidR="00D96204" w:rsidRPr="001B1C1C">
        <w:rPr>
          <w:rFonts w:ascii="Times New Roman" w:hAnsi="Times New Roman" w:cs="Times New Roman"/>
          <w:sz w:val="24"/>
          <w:szCs w:val="24"/>
          <w:lang w:val="en-US"/>
        </w:rPr>
        <w:t>different techniques and</w:t>
      </w:r>
      <w:r w:rsidRPr="001B1C1C">
        <w:rPr>
          <w:rFonts w:ascii="Times New Roman" w:hAnsi="Times New Roman" w:cs="Times New Roman"/>
          <w:sz w:val="24"/>
          <w:szCs w:val="24"/>
          <w:lang w:val="en-US"/>
        </w:rPr>
        <w:t xml:space="preserve"> ask them to practice it. How we communicate is</w:t>
      </w:r>
      <w:r w:rsidR="00345058">
        <w:rPr>
          <w:rFonts w:ascii="Times New Roman" w:hAnsi="Times New Roman" w:cs="Times New Roman"/>
          <w:sz w:val="24"/>
          <w:szCs w:val="24"/>
          <w:lang w:val="en-US"/>
        </w:rPr>
        <w:t>,</w:t>
      </w:r>
      <w:r w:rsidRPr="001B1C1C">
        <w:rPr>
          <w:rFonts w:ascii="Times New Roman" w:hAnsi="Times New Roman" w:cs="Times New Roman"/>
          <w:sz w:val="24"/>
          <w:szCs w:val="24"/>
          <w:lang w:val="en-US"/>
        </w:rPr>
        <w:t xml:space="preserve"> </w:t>
      </w:r>
      <w:r w:rsidR="00345058">
        <w:rPr>
          <w:rFonts w:ascii="Times New Roman" w:hAnsi="Times New Roman" w:cs="Times New Roman"/>
          <w:sz w:val="24"/>
          <w:szCs w:val="24"/>
          <w:lang w:val="en-US"/>
        </w:rPr>
        <w:t xml:space="preserve">to some extent, </w:t>
      </w:r>
      <w:r w:rsidRPr="001B1C1C">
        <w:rPr>
          <w:rFonts w:ascii="Times New Roman" w:hAnsi="Times New Roman" w:cs="Times New Roman"/>
          <w:sz w:val="24"/>
          <w:szCs w:val="24"/>
          <w:lang w:val="en-US"/>
        </w:rPr>
        <w:t>a subconscious process</w:t>
      </w:r>
      <w:r w:rsidR="00F314B6">
        <w:rPr>
          <w:rFonts w:ascii="Times New Roman" w:hAnsi="Times New Roman" w:cs="Times New Roman"/>
          <w:sz w:val="24"/>
          <w:szCs w:val="24"/>
          <w:lang w:val="en-US"/>
        </w:rPr>
        <w:t xml:space="preserve"> (</w:t>
      </w:r>
      <w:proofErr w:type="spellStart"/>
      <w:r w:rsidR="002E4E98">
        <w:rPr>
          <w:rFonts w:ascii="Times New Roman" w:hAnsi="Times New Roman" w:cs="Times New Roman"/>
          <w:sz w:val="24"/>
          <w:szCs w:val="24"/>
          <w:lang w:val="en-US"/>
        </w:rPr>
        <w:t>Cyna</w:t>
      </w:r>
      <w:proofErr w:type="spellEnd"/>
      <w:r w:rsidR="002E4E98">
        <w:rPr>
          <w:rFonts w:ascii="Times New Roman" w:hAnsi="Times New Roman" w:cs="Times New Roman"/>
          <w:sz w:val="24"/>
          <w:szCs w:val="24"/>
          <w:lang w:val="en-US"/>
        </w:rPr>
        <w:t xml:space="preserve"> et.al. </w:t>
      </w:r>
      <w:r w:rsidR="00A20067">
        <w:rPr>
          <w:rFonts w:ascii="Times New Roman" w:hAnsi="Times New Roman" w:cs="Times New Roman"/>
          <w:sz w:val="24"/>
          <w:szCs w:val="24"/>
          <w:lang w:val="en-US"/>
        </w:rPr>
        <w:t>2011</w:t>
      </w:r>
      <w:r w:rsidR="002E4E98">
        <w:rPr>
          <w:rFonts w:ascii="Times New Roman" w:hAnsi="Times New Roman" w:cs="Times New Roman"/>
          <w:sz w:val="24"/>
          <w:szCs w:val="24"/>
          <w:lang w:val="en-US"/>
        </w:rPr>
        <w:t>)</w:t>
      </w:r>
      <w:r w:rsidRPr="001B1C1C">
        <w:rPr>
          <w:rFonts w:ascii="Times New Roman" w:hAnsi="Times New Roman" w:cs="Times New Roman"/>
          <w:sz w:val="24"/>
          <w:szCs w:val="24"/>
          <w:lang w:val="en-US"/>
        </w:rPr>
        <w:t xml:space="preserve">. Hence, </w:t>
      </w:r>
      <w:r w:rsidR="00DD29A6" w:rsidRPr="001B1C1C">
        <w:rPr>
          <w:rFonts w:ascii="Times New Roman" w:hAnsi="Times New Roman" w:cs="Times New Roman"/>
          <w:sz w:val="24"/>
          <w:szCs w:val="24"/>
          <w:lang w:val="en-US"/>
        </w:rPr>
        <w:t>our</w:t>
      </w:r>
      <w:r w:rsidRPr="001B1C1C">
        <w:rPr>
          <w:rFonts w:ascii="Times New Roman" w:hAnsi="Times New Roman" w:cs="Times New Roman"/>
          <w:sz w:val="24"/>
          <w:szCs w:val="24"/>
          <w:lang w:val="en-US"/>
        </w:rPr>
        <w:t xml:space="preserve"> goal is to make the interviewers able to reflect on own </w:t>
      </w:r>
      <w:r w:rsidR="00D96204" w:rsidRPr="001B1C1C">
        <w:rPr>
          <w:rFonts w:ascii="Times New Roman" w:hAnsi="Times New Roman" w:cs="Times New Roman"/>
          <w:sz w:val="24"/>
          <w:szCs w:val="24"/>
          <w:lang w:val="en-US"/>
        </w:rPr>
        <w:t xml:space="preserve">skills </w:t>
      </w:r>
      <w:r w:rsidRPr="001B1C1C">
        <w:rPr>
          <w:rFonts w:ascii="Times New Roman" w:hAnsi="Times New Roman" w:cs="Times New Roman"/>
          <w:sz w:val="24"/>
          <w:szCs w:val="24"/>
          <w:lang w:val="en-US"/>
        </w:rPr>
        <w:t xml:space="preserve">and become </w:t>
      </w:r>
      <w:r w:rsidR="00D96204" w:rsidRPr="001B1C1C">
        <w:rPr>
          <w:rFonts w:ascii="Times New Roman" w:hAnsi="Times New Roman" w:cs="Times New Roman"/>
          <w:sz w:val="24"/>
          <w:szCs w:val="24"/>
          <w:lang w:val="en-US"/>
        </w:rPr>
        <w:t>self-</w:t>
      </w:r>
      <w:r w:rsidRPr="001B1C1C">
        <w:rPr>
          <w:rFonts w:ascii="Times New Roman" w:hAnsi="Times New Roman" w:cs="Times New Roman"/>
          <w:sz w:val="24"/>
          <w:szCs w:val="24"/>
          <w:lang w:val="en-US"/>
        </w:rPr>
        <w:t xml:space="preserve">conscious on their </w:t>
      </w:r>
      <w:r w:rsidR="00D96204" w:rsidRPr="001B1C1C">
        <w:rPr>
          <w:rFonts w:ascii="Times New Roman" w:hAnsi="Times New Roman" w:cs="Times New Roman"/>
          <w:sz w:val="24"/>
          <w:szCs w:val="24"/>
          <w:lang w:val="en-US"/>
        </w:rPr>
        <w:t>speech</w:t>
      </w:r>
      <w:r w:rsidRPr="001B1C1C">
        <w:rPr>
          <w:rFonts w:ascii="Times New Roman" w:hAnsi="Times New Roman" w:cs="Times New Roman"/>
          <w:sz w:val="24"/>
          <w:szCs w:val="24"/>
          <w:lang w:val="en-US"/>
        </w:rPr>
        <w:t xml:space="preserve">. </w:t>
      </w:r>
      <w:r w:rsidR="00824D18" w:rsidRPr="001B1C1C">
        <w:rPr>
          <w:rFonts w:ascii="Times New Roman" w:hAnsi="Times New Roman" w:cs="Times New Roman"/>
          <w:sz w:val="24"/>
          <w:szCs w:val="24"/>
          <w:lang w:val="en-US"/>
        </w:rPr>
        <w:t>To</w:t>
      </w:r>
      <w:r w:rsidR="00D40C88" w:rsidRPr="001B1C1C">
        <w:rPr>
          <w:rFonts w:ascii="Times New Roman" w:hAnsi="Times New Roman" w:cs="Times New Roman"/>
          <w:sz w:val="24"/>
          <w:szCs w:val="24"/>
          <w:lang w:val="en-US"/>
        </w:rPr>
        <w:t xml:space="preserve"> </w:t>
      </w:r>
      <w:r w:rsidR="009657FB" w:rsidRPr="001B1C1C">
        <w:rPr>
          <w:rFonts w:ascii="Times New Roman" w:hAnsi="Times New Roman" w:cs="Times New Roman"/>
          <w:sz w:val="24"/>
          <w:szCs w:val="24"/>
          <w:lang w:val="en-US"/>
        </w:rPr>
        <w:t xml:space="preserve">improve </w:t>
      </w:r>
      <w:r w:rsidR="00D40C88" w:rsidRPr="001B1C1C">
        <w:rPr>
          <w:rFonts w:ascii="Times New Roman" w:hAnsi="Times New Roman" w:cs="Times New Roman"/>
          <w:sz w:val="24"/>
          <w:szCs w:val="24"/>
          <w:lang w:val="en-US"/>
        </w:rPr>
        <w:t>skills</w:t>
      </w:r>
      <w:r w:rsidR="009657FB" w:rsidRPr="001B1C1C">
        <w:rPr>
          <w:rFonts w:ascii="Times New Roman" w:hAnsi="Times New Roman" w:cs="Times New Roman"/>
          <w:sz w:val="24"/>
          <w:szCs w:val="24"/>
          <w:lang w:val="en-US"/>
        </w:rPr>
        <w:t xml:space="preserve"> and change </w:t>
      </w:r>
      <w:r w:rsidR="00455A4B" w:rsidRPr="001B1C1C">
        <w:rPr>
          <w:rFonts w:ascii="Times New Roman" w:hAnsi="Times New Roman" w:cs="Times New Roman"/>
          <w:sz w:val="24"/>
          <w:szCs w:val="24"/>
          <w:lang w:val="en-US"/>
        </w:rPr>
        <w:t>behavior</w:t>
      </w:r>
      <w:r w:rsidR="009657FB" w:rsidRPr="001B1C1C">
        <w:rPr>
          <w:rFonts w:ascii="Times New Roman" w:hAnsi="Times New Roman" w:cs="Times New Roman"/>
          <w:sz w:val="24"/>
          <w:szCs w:val="24"/>
          <w:lang w:val="en-US"/>
        </w:rPr>
        <w:t xml:space="preserve">, </w:t>
      </w:r>
      <w:r w:rsidR="007B7E6D" w:rsidRPr="001B1C1C">
        <w:rPr>
          <w:rFonts w:ascii="Times New Roman" w:hAnsi="Times New Roman" w:cs="Times New Roman"/>
          <w:sz w:val="24"/>
          <w:szCs w:val="24"/>
          <w:lang w:val="en-US"/>
        </w:rPr>
        <w:t xml:space="preserve">one needs to be aware of </w:t>
      </w:r>
      <w:r w:rsidR="00455A4B" w:rsidRPr="001B1C1C">
        <w:rPr>
          <w:rFonts w:ascii="Times New Roman" w:hAnsi="Times New Roman" w:cs="Times New Roman"/>
          <w:sz w:val="24"/>
          <w:szCs w:val="24"/>
          <w:lang w:val="en-US"/>
        </w:rPr>
        <w:t xml:space="preserve">inherent </w:t>
      </w:r>
      <w:r w:rsidR="000355F5" w:rsidRPr="001B1C1C">
        <w:rPr>
          <w:rFonts w:ascii="Times New Roman" w:hAnsi="Times New Roman" w:cs="Times New Roman"/>
          <w:sz w:val="24"/>
          <w:szCs w:val="24"/>
          <w:lang w:val="en-US"/>
        </w:rPr>
        <w:t>characteristics</w:t>
      </w:r>
      <w:r w:rsidR="008C4862" w:rsidRPr="001B1C1C">
        <w:rPr>
          <w:rFonts w:ascii="Times New Roman" w:hAnsi="Times New Roman" w:cs="Times New Roman"/>
          <w:sz w:val="24"/>
          <w:szCs w:val="24"/>
          <w:lang w:val="en-US"/>
        </w:rPr>
        <w:t xml:space="preserve">. </w:t>
      </w:r>
      <w:r w:rsidRPr="001B1C1C">
        <w:rPr>
          <w:rFonts w:ascii="Times New Roman" w:hAnsi="Times New Roman" w:cs="Times New Roman"/>
          <w:sz w:val="24"/>
          <w:szCs w:val="24"/>
          <w:lang w:val="en-US"/>
        </w:rPr>
        <w:t xml:space="preserve">This is when observation and feedback </w:t>
      </w:r>
      <w:r w:rsidR="00D96204" w:rsidRPr="001B1C1C">
        <w:rPr>
          <w:rFonts w:ascii="Times New Roman" w:hAnsi="Times New Roman" w:cs="Times New Roman"/>
          <w:sz w:val="24"/>
          <w:szCs w:val="24"/>
          <w:lang w:val="en-US"/>
        </w:rPr>
        <w:t xml:space="preserve">become </w:t>
      </w:r>
      <w:r w:rsidRPr="001B1C1C">
        <w:rPr>
          <w:rFonts w:ascii="Times New Roman" w:hAnsi="Times New Roman" w:cs="Times New Roman"/>
          <w:sz w:val="24"/>
          <w:szCs w:val="24"/>
          <w:lang w:val="en-US"/>
        </w:rPr>
        <w:t xml:space="preserve">valuable. </w:t>
      </w:r>
    </w:p>
    <w:p w14:paraId="39B88D1F" w14:textId="04903484" w:rsidR="006F2AF0" w:rsidRDefault="00C44668" w:rsidP="00C44668">
      <w:pPr>
        <w:pStyle w:val="Overskrift1"/>
        <w:rPr>
          <w:lang w:val="en-GB"/>
        </w:rPr>
      </w:pPr>
      <w:r w:rsidRPr="008A238D">
        <w:rPr>
          <w:lang w:val="en-GB"/>
        </w:rPr>
        <w:t xml:space="preserve">How do we improve </w:t>
      </w:r>
      <w:r w:rsidR="004D6AF6">
        <w:rPr>
          <w:lang w:val="en-GB"/>
        </w:rPr>
        <w:t xml:space="preserve">vocal </w:t>
      </w:r>
      <w:r w:rsidR="001D1E12">
        <w:rPr>
          <w:lang w:val="en-GB"/>
        </w:rPr>
        <w:t>communication</w:t>
      </w:r>
      <w:r w:rsidR="008A238D">
        <w:rPr>
          <w:lang w:val="en-GB"/>
        </w:rPr>
        <w:t xml:space="preserve"> skills among interviewers?</w:t>
      </w:r>
    </w:p>
    <w:p w14:paraId="2F1E704B" w14:textId="33018E57" w:rsidR="008A238D" w:rsidRPr="001C512D" w:rsidRDefault="2140C2A1" w:rsidP="7033402C">
      <w:pPr>
        <w:spacing w:line="240" w:lineRule="auto"/>
        <w:rPr>
          <w:rFonts w:ascii="Times New Roman" w:eastAsiaTheme="minorEastAsia" w:hAnsi="Times New Roman" w:cs="Times New Roman"/>
          <w:sz w:val="24"/>
          <w:szCs w:val="24"/>
          <w:lang w:val="en-GB"/>
        </w:rPr>
      </w:pPr>
      <w:r w:rsidRPr="7033402C">
        <w:rPr>
          <w:rFonts w:ascii="Times New Roman" w:eastAsiaTheme="minorEastAsia" w:hAnsi="Times New Roman" w:cs="Times New Roman"/>
          <w:sz w:val="24"/>
          <w:szCs w:val="24"/>
          <w:lang w:val="en-GB"/>
        </w:rPr>
        <w:t xml:space="preserve">After looking </w:t>
      </w:r>
      <w:r w:rsidR="1C60B9AC" w:rsidRPr="7033402C">
        <w:rPr>
          <w:rFonts w:ascii="Times New Roman" w:eastAsiaTheme="minorEastAsia" w:hAnsi="Times New Roman" w:cs="Times New Roman"/>
          <w:sz w:val="24"/>
          <w:szCs w:val="24"/>
          <w:lang w:val="en-GB"/>
        </w:rPr>
        <w:t>at</w:t>
      </w:r>
      <w:r w:rsidRPr="7033402C">
        <w:rPr>
          <w:rFonts w:ascii="Times New Roman" w:eastAsiaTheme="minorEastAsia" w:hAnsi="Times New Roman" w:cs="Times New Roman"/>
          <w:sz w:val="24"/>
          <w:szCs w:val="24"/>
          <w:lang w:val="en-GB"/>
        </w:rPr>
        <w:t xml:space="preserve"> how the different </w:t>
      </w:r>
      <w:r w:rsidR="004D6AF6">
        <w:rPr>
          <w:rFonts w:ascii="Times New Roman" w:eastAsiaTheme="minorEastAsia" w:hAnsi="Times New Roman" w:cs="Times New Roman"/>
          <w:sz w:val="24"/>
          <w:szCs w:val="24"/>
          <w:lang w:val="en-GB"/>
        </w:rPr>
        <w:t>vocal</w:t>
      </w:r>
      <w:r w:rsidR="004D6AF6" w:rsidRPr="7033402C">
        <w:rPr>
          <w:rFonts w:ascii="Times New Roman" w:eastAsiaTheme="minorEastAsia" w:hAnsi="Times New Roman" w:cs="Times New Roman"/>
          <w:sz w:val="24"/>
          <w:szCs w:val="24"/>
          <w:lang w:val="en-GB"/>
        </w:rPr>
        <w:t xml:space="preserve"> </w:t>
      </w:r>
      <w:r w:rsidR="001D1E12" w:rsidRPr="7033402C">
        <w:rPr>
          <w:rFonts w:ascii="Times New Roman" w:eastAsiaTheme="minorEastAsia" w:hAnsi="Times New Roman" w:cs="Times New Roman"/>
          <w:sz w:val="24"/>
          <w:szCs w:val="24"/>
          <w:lang w:val="en-GB"/>
        </w:rPr>
        <w:t>communication</w:t>
      </w:r>
      <w:r w:rsidRPr="7033402C">
        <w:rPr>
          <w:rFonts w:ascii="Times New Roman" w:eastAsiaTheme="minorEastAsia" w:hAnsi="Times New Roman" w:cs="Times New Roman"/>
          <w:sz w:val="24"/>
          <w:szCs w:val="24"/>
          <w:lang w:val="en-GB"/>
        </w:rPr>
        <w:t xml:space="preserve"> skills may affect nonresponse, the question becomes how to train interviewers in </w:t>
      </w:r>
      <w:r w:rsidR="00F239CD">
        <w:rPr>
          <w:rFonts w:ascii="Times New Roman" w:eastAsiaTheme="minorEastAsia" w:hAnsi="Times New Roman" w:cs="Times New Roman"/>
          <w:sz w:val="24"/>
          <w:szCs w:val="24"/>
          <w:lang w:val="en-GB"/>
        </w:rPr>
        <w:t>vocal</w:t>
      </w:r>
      <w:r w:rsidR="00F239CD" w:rsidRPr="7033402C">
        <w:rPr>
          <w:rFonts w:ascii="Times New Roman" w:eastAsiaTheme="minorEastAsia" w:hAnsi="Times New Roman" w:cs="Times New Roman"/>
          <w:sz w:val="24"/>
          <w:szCs w:val="24"/>
          <w:lang w:val="en-GB"/>
        </w:rPr>
        <w:t xml:space="preserve"> </w:t>
      </w:r>
      <w:r w:rsidR="00924E61" w:rsidRPr="7033402C">
        <w:rPr>
          <w:rFonts w:ascii="Times New Roman" w:eastAsiaTheme="minorEastAsia" w:hAnsi="Times New Roman" w:cs="Times New Roman"/>
          <w:sz w:val="24"/>
          <w:szCs w:val="24"/>
          <w:lang w:val="en-GB"/>
        </w:rPr>
        <w:t>techniques</w:t>
      </w:r>
      <w:r w:rsidR="53D62710" w:rsidRPr="7033402C">
        <w:rPr>
          <w:rFonts w:ascii="Times New Roman" w:eastAsiaTheme="minorEastAsia" w:hAnsi="Times New Roman" w:cs="Times New Roman"/>
          <w:sz w:val="24"/>
          <w:szCs w:val="24"/>
          <w:lang w:val="en-GB"/>
        </w:rPr>
        <w:t xml:space="preserve">. </w:t>
      </w:r>
      <w:r w:rsidR="00531260" w:rsidRPr="7033402C">
        <w:rPr>
          <w:rFonts w:ascii="Times New Roman" w:eastAsiaTheme="minorEastAsia" w:hAnsi="Times New Roman" w:cs="Times New Roman"/>
          <w:sz w:val="24"/>
          <w:szCs w:val="24"/>
          <w:lang w:val="en-GB"/>
        </w:rPr>
        <w:t>Interviewers can be trained to engage in some of the behaviours that seem to be associated with more successful contacts (</w:t>
      </w:r>
      <w:proofErr w:type="spellStart"/>
      <w:r w:rsidR="00531260" w:rsidRPr="7033402C">
        <w:rPr>
          <w:rFonts w:ascii="Times New Roman" w:eastAsiaTheme="minorEastAsia" w:hAnsi="Times New Roman" w:cs="Times New Roman"/>
          <w:sz w:val="24"/>
          <w:szCs w:val="24"/>
          <w:lang w:val="en-GB"/>
        </w:rPr>
        <w:t>Benki</w:t>
      </w:r>
      <w:proofErr w:type="spellEnd"/>
      <w:r w:rsidR="00531260" w:rsidRPr="7033402C">
        <w:rPr>
          <w:rFonts w:ascii="Times New Roman" w:eastAsiaTheme="minorEastAsia" w:hAnsi="Times New Roman" w:cs="Times New Roman"/>
          <w:sz w:val="24"/>
          <w:szCs w:val="24"/>
          <w:lang w:val="en-GB"/>
        </w:rPr>
        <w:t xml:space="preserve"> et</w:t>
      </w:r>
      <w:r w:rsidR="008E65A1" w:rsidRPr="7033402C">
        <w:rPr>
          <w:rFonts w:ascii="Times New Roman" w:eastAsiaTheme="minorEastAsia" w:hAnsi="Times New Roman" w:cs="Times New Roman"/>
          <w:sz w:val="24"/>
          <w:szCs w:val="24"/>
          <w:lang w:val="en-GB"/>
        </w:rPr>
        <w:t>.al. 2011</w:t>
      </w:r>
      <w:r w:rsidR="00531260" w:rsidRPr="7033402C">
        <w:rPr>
          <w:rFonts w:ascii="Times New Roman" w:eastAsiaTheme="minorEastAsia" w:hAnsi="Times New Roman" w:cs="Times New Roman"/>
          <w:sz w:val="24"/>
          <w:szCs w:val="24"/>
          <w:lang w:val="en-GB"/>
        </w:rPr>
        <w:t>)</w:t>
      </w:r>
      <w:r w:rsidR="45995A9C" w:rsidRPr="7033402C">
        <w:rPr>
          <w:rFonts w:ascii="Times New Roman" w:eastAsiaTheme="minorEastAsia" w:hAnsi="Times New Roman" w:cs="Times New Roman"/>
          <w:sz w:val="24"/>
          <w:szCs w:val="24"/>
          <w:lang w:val="en-GB"/>
        </w:rPr>
        <w:t xml:space="preserve">. </w:t>
      </w:r>
      <w:r w:rsidR="16EAEC47" w:rsidRPr="7033402C">
        <w:rPr>
          <w:rFonts w:ascii="Times New Roman" w:eastAsiaTheme="minorEastAsia" w:hAnsi="Times New Roman" w:cs="Times New Roman"/>
          <w:sz w:val="24"/>
          <w:szCs w:val="24"/>
          <w:lang w:val="en-GB"/>
        </w:rPr>
        <w:t>A</w:t>
      </w:r>
      <w:r w:rsidR="6BDA6B80" w:rsidRPr="7033402C">
        <w:rPr>
          <w:rFonts w:ascii="Times New Roman" w:eastAsiaTheme="minorEastAsia" w:hAnsi="Times New Roman" w:cs="Times New Roman"/>
          <w:sz w:val="24"/>
          <w:szCs w:val="24"/>
          <w:lang w:val="en-GB"/>
        </w:rPr>
        <w:t xml:space="preserve">lthough many factors of nonresponse cannot be attributed </w:t>
      </w:r>
      <w:r w:rsidR="7BBFFB19" w:rsidRPr="7033402C">
        <w:rPr>
          <w:rFonts w:ascii="Times New Roman" w:eastAsiaTheme="minorEastAsia" w:hAnsi="Times New Roman" w:cs="Times New Roman"/>
          <w:sz w:val="24"/>
          <w:szCs w:val="24"/>
          <w:lang w:val="en-GB"/>
        </w:rPr>
        <w:t xml:space="preserve">to </w:t>
      </w:r>
      <w:r w:rsidR="6BDA6B80" w:rsidRPr="7033402C">
        <w:rPr>
          <w:rFonts w:ascii="Times New Roman" w:eastAsiaTheme="minorEastAsia" w:hAnsi="Times New Roman" w:cs="Times New Roman"/>
          <w:sz w:val="24"/>
          <w:szCs w:val="24"/>
          <w:lang w:val="en-GB"/>
        </w:rPr>
        <w:t xml:space="preserve">internal factors of the interviewer, </w:t>
      </w:r>
      <w:r w:rsidR="01D79EC1" w:rsidRPr="7033402C">
        <w:rPr>
          <w:rFonts w:ascii="Times New Roman" w:eastAsiaTheme="minorEastAsia" w:hAnsi="Times New Roman" w:cs="Times New Roman"/>
          <w:sz w:val="24"/>
          <w:szCs w:val="24"/>
          <w:lang w:val="en-GB"/>
        </w:rPr>
        <w:t xml:space="preserve">Groves &amp; </w:t>
      </w:r>
      <w:proofErr w:type="spellStart"/>
      <w:r w:rsidR="01D79EC1" w:rsidRPr="7033402C">
        <w:rPr>
          <w:rFonts w:ascii="Times New Roman" w:eastAsiaTheme="minorEastAsia" w:hAnsi="Times New Roman" w:cs="Times New Roman"/>
          <w:sz w:val="24"/>
          <w:szCs w:val="24"/>
          <w:lang w:val="en-GB"/>
        </w:rPr>
        <w:t>McGonagle</w:t>
      </w:r>
      <w:proofErr w:type="spellEnd"/>
      <w:r w:rsidR="01D79EC1" w:rsidRPr="7033402C">
        <w:rPr>
          <w:rFonts w:ascii="Times New Roman" w:eastAsiaTheme="minorEastAsia" w:hAnsi="Times New Roman" w:cs="Times New Roman"/>
          <w:sz w:val="24"/>
          <w:szCs w:val="24"/>
          <w:lang w:val="en-GB"/>
        </w:rPr>
        <w:t xml:space="preserve"> (2001) </w:t>
      </w:r>
      <w:r w:rsidR="003864CA" w:rsidRPr="7033402C">
        <w:rPr>
          <w:rFonts w:ascii="Times New Roman" w:eastAsiaTheme="minorEastAsia" w:hAnsi="Times New Roman" w:cs="Times New Roman"/>
          <w:sz w:val="24"/>
          <w:szCs w:val="24"/>
          <w:lang w:val="en-GB"/>
        </w:rPr>
        <w:t>acknowledge</w:t>
      </w:r>
      <w:r w:rsidR="27714E40" w:rsidRPr="7033402C">
        <w:rPr>
          <w:rFonts w:ascii="Times New Roman" w:eastAsiaTheme="minorEastAsia" w:hAnsi="Times New Roman" w:cs="Times New Roman"/>
          <w:sz w:val="24"/>
          <w:szCs w:val="24"/>
          <w:lang w:val="en-GB"/>
        </w:rPr>
        <w:t xml:space="preserve"> </w:t>
      </w:r>
      <w:r w:rsidR="01D79EC1" w:rsidRPr="7033402C">
        <w:rPr>
          <w:rFonts w:ascii="Times New Roman" w:eastAsiaTheme="minorEastAsia" w:hAnsi="Times New Roman" w:cs="Times New Roman"/>
          <w:i/>
          <w:iCs/>
          <w:sz w:val="24"/>
          <w:szCs w:val="24"/>
          <w:lang w:val="en-GB"/>
        </w:rPr>
        <w:t xml:space="preserve">tailoring </w:t>
      </w:r>
      <w:r w:rsidR="01D79EC1" w:rsidRPr="7033402C">
        <w:rPr>
          <w:rFonts w:ascii="Times New Roman" w:eastAsiaTheme="minorEastAsia" w:hAnsi="Times New Roman" w:cs="Times New Roman"/>
          <w:sz w:val="24"/>
          <w:szCs w:val="24"/>
          <w:lang w:val="en-GB"/>
        </w:rPr>
        <w:t xml:space="preserve">and </w:t>
      </w:r>
      <w:r w:rsidR="01D79EC1" w:rsidRPr="7033402C">
        <w:rPr>
          <w:rFonts w:ascii="Times New Roman" w:eastAsiaTheme="minorEastAsia" w:hAnsi="Times New Roman" w:cs="Times New Roman"/>
          <w:i/>
          <w:iCs/>
          <w:sz w:val="24"/>
          <w:szCs w:val="24"/>
          <w:lang w:val="en-GB"/>
        </w:rPr>
        <w:t>maintaining intera</w:t>
      </w:r>
      <w:r w:rsidR="4727E0FE" w:rsidRPr="7033402C">
        <w:rPr>
          <w:rFonts w:ascii="Times New Roman" w:eastAsiaTheme="minorEastAsia" w:hAnsi="Times New Roman" w:cs="Times New Roman"/>
          <w:i/>
          <w:iCs/>
          <w:sz w:val="24"/>
          <w:szCs w:val="24"/>
          <w:lang w:val="en-GB"/>
        </w:rPr>
        <w:t>c</w:t>
      </w:r>
      <w:r w:rsidR="01D79EC1" w:rsidRPr="7033402C">
        <w:rPr>
          <w:rFonts w:ascii="Times New Roman" w:eastAsiaTheme="minorEastAsia" w:hAnsi="Times New Roman" w:cs="Times New Roman"/>
          <w:i/>
          <w:iCs/>
          <w:sz w:val="24"/>
          <w:szCs w:val="24"/>
          <w:lang w:val="en-GB"/>
        </w:rPr>
        <w:t>tion</w:t>
      </w:r>
      <w:r w:rsidR="01D79EC1" w:rsidRPr="7033402C">
        <w:rPr>
          <w:rFonts w:ascii="Times New Roman" w:eastAsiaTheme="minorEastAsia" w:hAnsi="Times New Roman" w:cs="Times New Roman"/>
          <w:sz w:val="24"/>
          <w:szCs w:val="24"/>
          <w:lang w:val="en-GB"/>
        </w:rPr>
        <w:t xml:space="preserve"> as </w:t>
      </w:r>
      <w:r w:rsidR="7D008F0A" w:rsidRPr="7033402C">
        <w:rPr>
          <w:rFonts w:ascii="Times New Roman" w:eastAsiaTheme="minorEastAsia" w:hAnsi="Times New Roman" w:cs="Times New Roman"/>
          <w:sz w:val="24"/>
          <w:szCs w:val="24"/>
          <w:lang w:val="en-GB"/>
        </w:rPr>
        <w:t xml:space="preserve">two </w:t>
      </w:r>
      <w:r w:rsidR="2BA0A56E" w:rsidRPr="7033402C">
        <w:rPr>
          <w:rFonts w:ascii="Times New Roman" w:eastAsiaTheme="minorEastAsia" w:hAnsi="Times New Roman" w:cs="Times New Roman"/>
          <w:sz w:val="24"/>
          <w:szCs w:val="24"/>
          <w:lang w:val="en-GB"/>
        </w:rPr>
        <w:t xml:space="preserve">important </w:t>
      </w:r>
      <w:r w:rsidR="58A20A90" w:rsidRPr="7033402C">
        <w:rPr>
          <w:rFonts w:ascii="Times New Roman" w:eastAsiaTheme="minorEastAsia" w:hAnsi="Times New Roman" w:cs="Times New Roman"/>
          <w:sz w:val="24"/>
          <w:szCs w:val="24"/>
          <w:lang w:val="en-GB"/>
        </w:rPr>
        <w:t>strategies that interviewer</w:t>
      </w:r>
      <w:r w:rsidR="71ACE8CC" w:rsidRPr="7033402C">
        <w:rPr>
          <w:rFonts w:ascii="Times New Roman" w:eastAsiaTheme="minorEastAsia" w:hAnsi="Times New Roman" w:cs="Times New Roman"/>
          <w:sz w:val="24"/>
          <w:szCs w:val="24"/>
          <w:lang w:val="en-GB"/>
        </w:rPr>
        <w:t>s</w:t>
      </w:r>
      <w:r w:rsidR="58A20A90" w:rsidRPr="7033402C">
        <w:rPr>
          <w:rFonts w:ascii="Times New Roman" w:eastAsiaTheme="minorEastAsia" w:hAnsi="Times New Roman" w:cs="Times New Roman"/>
          <w:sz w:val="24"/>
          <w:szCs w:val="24"/>
          <w:lang w:val="en-GB"/>
        </w:rPr>
        <w:t xml:space="preserve"> use to seek cooperation from the respondent. </w:t>
      </w:r>
      <w:r w:rsidR="76CD9287" w:rsidRPr="7033402C">
        <w:rPr>
          <w:rFonts w:ascii="Times New Roman" w:eastAsiaTheme="minorEastAsia" w:hAnsi="Times New Roman" w:cs="Times New Roman"/>
          <w:sz w:val="24"/>
          <w:szCs w:val="24"/>
          <w:lang w:val="en-GB"/>
        </w:rPr>
        <w:t>T</w:t>
      </w:r>
      <w:r w:rsidR="206477B5" w:rsidRPr="7033402C">
        <w:rPr>
          <w:rFonts w:ascii="Times New Roman" w:eastAsiaTheme="minorEastAsia" w:hAnsi="Times New Roman" w:cs="Times New Roman"/>
          <w:sz w:val="24"/>
          <w:szCs w:val="24"/>
          <w:lang w:val="en-GB"/>
        </w:rPr>
        <w:t xml:space="preserve">hese strategies can be </w:t>
      </w:r>
      <w:r w:rsidR="1A2D74D4" w:rsidRPr="7033402C">
        <w:rPr>
          <w:rFonts w:ascii="Times New Roman" w:eastAsiaTheme="minorEastAsia" w:hAnsi="Times New Roman" w:cs="Times New Roman"/>
          <w:sz w:val="24"/>
          <w:szCs w:val="24"/>
          <w:lang w:val="en-GB"/>
        </w:rPr>
        <w:t>learned,</w:t>
      </w:r>
      <w:r w:rsidR="206477B5" w:rsidRPr="7033402C">
        <w:rPr>
          <w:rFonts w:ascii="Times New Roman" w:eastAsiaTheme="minorEastAsia" w:hAnsi="Times New Roman" w:cs="Times New Roman"/>
          <w:sz w:val="24"/>
          <w:szCs w:val="24"/>
          <w:lang w:val="en-GB"/>
        </w:rPr>
        <w:t xml:space="preserve"> and experienced interviewers </w:t>
      </w:r>
      <w:r w:rsidR="7F987874" w:rsidRPr="7033402C">
        <w:rPr>
          <w:rFonts w:ascii="Times New Roman" w:eastAsiaTheme="minorEastAsia" w:hAnsi="Times New Roman" w:cs="Times New Roman"/>
          <w:sz w:val="24"/>
          <w:szCs w:val="24"/>
          <w:lang w:val="en-GB"/>
        </w:rPr>
        <w:t>more easily adapt to behaviours of the respondent. Communication skills are import</w:t>
      </w:r>
      <w:r w:rsidR="77AEEAE1" w:rsidRPr="7033402C">
        <w:rPr>
          <w:rFonts w:ascii="Times New Roman" w:eastAsiaTheme="minorEastAsia" w:hAnsi="Times New Roman" w:cs="Times New Roman"/>
          <w:sz w:val="24"/>
          <w:szCs w:val="24"/>
          <w:lang w:val="en-GB"/>
        </w:rPr>
        <w:t xml:space="preserve">ant aspects of tailoring and maintaining interaction (Groves &amp; </w:t>
      </w:r>
      <w:proofErr w:type="spellStart"/>
      <w:r w:rsidR="77AEEAE1" w:rsidRPr="7033402C">
        <w:rPr>
          <w:rFonts w:ascii="Times New Roman" w:eastAsiaTheme="minorEastAsia" w:hAnsi="Times New Roman" w:cs="Times New Roman"/>
          <w:sz w:val="24"/>
          <w:szCs w:val="24"/>
          <w:lang w:val="en-GB"/>
        </w:rPr>
        <w:t>McGonagle</w:t>
      </w:r>
      <w:proofErr w:type="spellEnd"/>
      <w:r w:rsidR="77AEEAE1" w:rsidRPr="7033402C">
        <w:rPr>
          <w:rFonts w:ascii="Times New Roman" w:eastAsiaTheme="minorEastAsia" w:hAnsi="Times New Roman" w:cs="Times New Roman"/>
          <w:sz w:val="24"/>
          <w:szCs w:val="24"/>
          <w:lang w:val="en-GB"/>
        </w:rPr>
        <w:t xml:space="preserve"> 2001</w:t>
      </w:r>
      <w:r w:rsidR="09C5C1EF" w:rsidRPr="7033402C">
        <w:rPr>
          <w:rFonts w:ascii="Times New Roman" w:eastAsiaTheme="minorEastAsia" w:hAnsi="Times New Roman" w:cs="Times New Roman"/>
          <w:sz w:val="24"/>
          <w:szCs w:val="24"/>
          <w:lang w:val="en-GB"/>
        </w:rPr>
        <w:t>, O’Brien et.al. 2006</w:t>
      </w:r>
      <w:r w:rsidR="77AEEAE1" w:rsidRPr="7033402C">
        <w:rPr>
          <w:rFonts w:ascii="Times New Roman" w:eastAsiaTheme="minorEastAsia" w:hAnsi="Times New Roman" w:cs="Times New Roman"/>
          <w:sz w:val="24"/>
          <w:szCs w:val="24"/>
          <w:lang w:val="en-GB"/>
        </w:rPr>
        <w:t>)</w:t>
      </w:r>
      <w:r w:rsidR="535F33F6" w:rsidRPr="7033402C">
        <w:rPr>
          <w:rFonts w:ascii="Times New Roman" w:eastAsiaTheme="minorEastAsia" w:hAnsi="Times New Roman" w:cs="Times New Roman"/>
          <w:sz w:val="24"/>
          <w:szCs w:val="24"/>
          <w:lang w:val="en-GB"/>
        </w:rPr>
        <w:t xml:space="preserve">. Thus, we can look at </w:t>
      </w:r>
      <w:r w:rsidR="00F239CD">
        <w:rPr>
          <w:rFonts w:ascii="Times New Roman" w:eastAsiaTheme="minorEastAsia" w:hAnsi="Times New Roman" w:cs="Times New Roman"/>
          <w:sz w:val="24"/>
          <w:szCs w:val="24"/>
          <w:lang w:val="en-GB"/>
        </w:rPr>
        <w:t>vocal</w:t>
      </w:r>
      <w:r w:rsidR="00F239CD" w:rsidRPr="7033402C">
        <w:rPr>
          <w:rFonts w:ascii="Times New Roman" w:eastAsiaTheme="minorEastAsia" w:hAnsi="Times New Roman" w:cs="Times New Roman"/>
          <w:sz w:val="24"/>
          <w:szCs w:val="24"/>
          <w:lang w:val="en-GB"/>
        </w:rPr>
        <w:t xml:space="preserve"> </w:t>
      </w:r>
      <w:r w:rsidR="535F33F6" w:rsidRPr="7033402C">
        <w:rPr>
          <w:rFonts w:ascii="Times New Roman" w:eastAsiaTheme="minorEastAsia" w:hAnsi="Times New Roman" w:cs="Times New Roman"/>
          <w:sz w:val="24"/>
          <w:szCs w:val="24"/>
          <w:lang w:val="en-GB"/>
        </w:rPr>
        <w:t xml:space="preserve">communication skills as something that can be taught. </w:t>
      </w:r>
    </w:p>
    <w:p w14:paraId="09EE606A" w14:textId="7D65412A" w:rsidR="129B20EA" w:rsidRPr="00822888" w:rsidRDefault="129B20EA" w:rsidP="00822888">
      <w:pPr>
        <w:rPr>
          <w:rFonts w:ascii="Segoe UI" w:hAnsi="Segoe UI" w:cs="Segoe UI"/>
          <w:lang w:val="en-GB"/>
        </w:rPr>
      </w:pPr>
      <w:r w:rsidRPr="7033402C">
        <w:rPr>
          <w:rFonts w:ascii="Times New Roman" w:eastAsiaTheme="minorEastAsia" w:hAnsi="Times New Roman" w:cs="Times New Roman"/>
          <w:sz w:val="24"/>
          <w:szCs w:val="24"/>
          <w:lang w:val="en-GB"/>
        </w:rPr>
        <w:lastRenderedPageBreak/>
        <w:t xml:space="preserve">Johnsen put great emphasis on the importance of </w:t>
      </w:r>
      <w:r w:rsidR="4EA6CFE8" w:rsidRPr="7033402C">
        <w:rPr>
          <w:rFonts w:ascii="Times New Roman" w:eastAsiaTheme="minorEastAsia" w:hAnsi="Times New Roman" w:cs="Times New Roman"/>
          <w:sz w:val="24"/>
          <w:szCs w:val="24"/>
          <w:lang w:val="en-GB"/>
        </w:rPr>
        <w:t xml:space="preserve">feedback – a </w:t>
      </w:r>
      <w:r w:rsidRPr="7033402C">
        <w:rPr>
          <w:rFonts w:ascii="Times New Roman" w:eastAsiaTheme="minorEastAsia" w:hAnsi="Times New Roman" w:cs="Times New Roman"/>
          <w:sz w:val="24"/>
          <w:szCs w:val="24"/>
          <w:lang w:val="en-GB"/>
        </w:rPr>
        <w:t>structured and guided self-reflection</w:t>
      </w:r>
      <w:r w:rsidR="50688751" w:rsidRPr="7033402C">
        <w:rPr>
          <w:rFonts w:ascii="Times New Roman" w:eastAsiaTheme="minorEastAsia" w:hAnsi="Times New Roman" w:cs="Times New Roman"/>
          <w:sz w:val="24"/>
          <w:szCs w:val="24"/>
          <w:lang w:val="en-GB"/>
        </w:rPr>
        <w:t xml:space="preserve"> - </w:t>
      </w:r>
      <w:r w:rsidRPr="7033402C">
        <w:rPr>
          <w:rFonts w:ascii="Times New Roman" w:eastAsiaTheme="minorEastAsia" w:hAnsi="Times New Roman" w:cs="Times New Roman"/>
          <w:sz w:val="24"/>
          <w:szCs w:val="24"/>
          <w:lang w:val="en-GB"/>
        </w:rPr>
        <w:t>as a valuable tool to teach co</w:t>
      </w:r>
      <w:r w:rsidR="102D75AC" w:rsidRPr="7033402C">
        <w:rPr>
          <w:rFonts w:ascii="Times New Roman" w:eastAsiaTheme="minorEastAsia" w:hAnsi="Times New Roman" w:cs="Times New Roman"/>
          <w:sz w:val="24"/>
          <w:szCs w:val="24"/>
          <w:lang w:val="en-GB"/>
        </w:rPr>
        <w:t>mmun</w:t>
      </w:r>
      <w:r w:rsidR="0BAC1F2F" w:rsidRPr="7033402C">
        <w:rPr>
          <w:rFonts w:ascii="Times New Roman" w:eastAsiaTheme="minorEastAsia" w:hAnsi="Times New Roman" w:cs="Times New Roman"/>
          <w:sz w:val="24"/>
          <w:szCs w:val="24"/>
          <w:lang w:val="en-GB"/>
        </w:rPr>
        <w:t xml:space="preserve">ication skills. </w:t>
      </w:r>
      <w:r w:rsidR="2F092832" w:rsidRPr="7033402C">
        <w:rPr>
          <w:rFonts w:ascii="Times New Roman" w:eastAsiaTheme="minorEastAsia" w:hAnsi="Times New Roman" w:cs="Times New Roman"/>
          <w:sz w:val="24"/>
          <w:szCs w:val="24"/>
          <w:lang w:val="en-GB"/>
        </w:rPr>
        <w:t xml:space="preserve">Other studies have also </w:t>
      </w:r>
      <w:r w:rsidR="642060B3" w:rsidRPr="7033402C">
        <w:rPr>
          <w:rFonts w:ascii="Times New Roman" w:eastAsiaTheme="minorEastAsia" w:hAnsi="Times New Roman" w:cs="Times New Roman"/>
          <w:sz w:val="24"/>
          <w:szCs w:val="24"/>
          <w:lang w:val="en-GB"/>
        </w:rPr>
        <w:t xml:space="preserve">acknowledged that </w:t>
      </w:r>
      <w:r w:rsidR="2F092832" w:rsidRPr="7033402C">
        <w:rPr>
          <w:rFonts w:ascii="Times New Roman" w:eastAsiaTheme="minorEastAsia" w:hAnsi="Times New Roman" w:cs="Times New Roman"/>
          <w:sz w:val="24"/>
          <w:szCs w:val="24"/>
          <w:lang w:val="en-GB"/>
        </w:rPr>
        <w:t xml:space="preserve">self-reflection </w:t>
      </w:r>
      <w:r w:rsidR="75717A56" w:rsidRPr="7033402C">
        <w:rPr>
          <w:rFonts w:ascii="Times New Roman" w:eastAsiaTheme="minorEastAsia" w:hAnsi="Times New Roman" w:cs="Times New Roman"/>
          <w:sz w:val="24"/>
          <w:szCs w:val="24"/>
          <w:lang w:val="en-GB"/>
        </w:rPr>
        <w:t>has</w:t>
      </w:r>
      <w:r w:rsidR="2F092832" w:rsidRPr="7033402C">
        <w:rPr>
          <w:rFonts w:ascii="Times New Roman" w:eastAsiaTheme="minorEastAsia" w:hAnsi="Times New Roman" w:cs="Times New Roman"/>
          <w:sz w:val="24"/>
          <w:szCs w:val="24"/>
          <w:lang w:val="en-GB"/>
        </w:rPr>
        <w:t xml:space="preserve"> positive effects on vocal skill training (Sterling et.al. 2</w:t>
      </w:r>
      <w:r w:rsidR="225F3FA2" w:rsidRPr="7033402C">
        <w:rPr>
          <w:rFonts w:ascii="Times New Roman" w:eastAsiaTheme="minorEastAsia" w:hAnsi="Times New Roman" w:cs="Times New Roman"/>
          <w:sz w:val="24"/>
          <w:szCs w:val="24"/>
          <w:lang w:val="en-GB"/>
        </w:rPr>
        <w:t>016).</w:t>
      </w:r>
      <w:r w:rsidR="00113769">
        <w:rPr>
          <w:rFonts w:ascii="Times New Roman" w:eastAsiaTheme="minorEastAsia" w:hAnsi="Times New Roman" w:cs="Times New Roman"/>
          <w:sz w:val="24"/>
          <w:szCs w:val="24"/>
          <w:lang w:val="en-GB"/>
        </w:rPr>
        <w:t xml:space="preserve"> </w:t>
      </w:r>
      <w:r w:rsidR="00855CC0" w:rsidRPr="7033402C">
        <w:rPr>
          <w:rFonts w:ascii="Times New Roman" w:eastAsiaTheme="minorEastAsia" w:hAnsi="Times New Roman" w:cs="Times New Roman"/>
          <w:sz w:val="24"/>
          <w:szCs w:val="24"/>
          <w:lang w:val="en-GB"/>
        </w:rPr>
        <w:t xml:space="preserve">Johnsen’s feedback </w:t>
      </w:r>
      <w:r w:rsidR="00855CC0">
        <w:rPr>
          <w:rFonts w:ascii="Times New Roman" w:eastAsiaTheme="minorEastAsia" w:hAnsi="Times New Roman" w:cs="Times New Roman"/>
          <w:sz w:val="24"/>
          <w:szCs w:val="24"/>
          <w:lang w:val="en-GB"/>
        </w:rPr>
        <w:t>structure</w:t>
      </w:r>
      <w:r w:rsidR="00855CC0" w:rsidRPr="7033402C">
        <w:rPr>
          <w:rFonts w:ascii="Times New Roman" w:eastAsiaTheme="minorEastAsia" w:hAnsi="Times New Roman" w:cs="Times New Roman"/>
          <w:sz w:val="24"/>
          <w:szCs w:val="24"/>
          <w:lang w:val="en-GB"/>
        </w:rPr>
        <w:t xml:space="preserve"> is the method we now are implementing in our training.</w:t>
      </w:r>
      <w:r w:rsidR="00855CC0">
        <w:rPr>
          <w:rFonts w:ascii="Times New Roman" w:eastAsiaTheme="minorEastAsia" w:hAnsi="Times New Roman" w:cs="Times New Roman"/>
          <w:sz w:val="24"/>
          <w:szCs w:val="24"/>
          <w:lang w:val="en-GB"/>
        </w:rPr>
        <w:t xml:space="preserve"> </w:t>
      </w:r>
      <w:r w:rsidR="00113769">
        <w:rPr>
          <w:rFonts w:ascii="Times New Roman" w:eastAsiaTheme="minorEastAsia" w:hAnsi="Times New Roman" w:cs="Times New Roman"/>
          <w:sz w:val="24"/>
          <w:szCs w:val="24"/>
          <w:lang w:val="en-GB"/>
        </w:rPr>
        <w:t>The assumption is that</w:t>
      </w:r>
      <w:r w:rsidR="00855CC0">
        <w:rPr>
          <w:rFonts w:ascii="Times New Roman" w:eastAsiaTheme="minorEastAsia" w:hAnsi="Times New Roman" w:cs="Times New Roman"/>
          <w:sz w:val="24"/>
          <w:szCs w:val="24"/>
          <w:lang w:val="en-GB"/>
        </w:rPr>
        <w:t xml:space="preserve"> </w:t>
      </w:r>
      <w:r w:rsidR="00113769">
        <w:rPr>
          <w:rFonts w:ascii="Times New Roman" w:eastAsiaTheme="minorEastAsia" w:hAnsi="Times New Roman" w:cs="Times New Roman"/>
          <w:sz w:val="24"/>
          <w:szCs w:val="24"/>
          <w:lang w:val="en-GB"/>
        </w:rPr>
        <w:t>s</w:t>
      </w:r>
      <w:r w:rsidR="00C32D47">
        <w:rPr>
          <w:rFonts w:ascii="Times New Roman" w:eastAsiaTheme="minorEastAsia" w:hAnsi="Times New Roman" w:cs="Times New Roman"/>
          <w:sz w:val="24"/>
          <w:szCs w:val="24"/>
          <w:lang w:val="en-GB"/>
        </w:rPr>
        <w:t>tructured feedback</w:t>
      </w:r>
      <w:r w:rsidR="00391648">
        <w:rPr>
          <w:rFonts w:ascii="Times New Roman" w:eastAsiaTheme="minorEastAsia" w:hAnsi="Times New Roman" w:cs="Times New Roman"/>
          <w:sz w:val="24"/>
          <w:szCs w:val="24"/>
          <w:lang w:val="en-GB"/>
        </w:rPr>
        <w:t xml:space="preserve"> as a tool</w:t>
      </w:r>
      <w:r w:rsidR="005301D1">
        <w:rPr>
          <w:rFonts w:ascii="Times New Roman" w:eastAsiaTheme="minorEastAsia" w:hAnsi="Times New Roman" w:cs="Times New Roman"/>
          <w:sz w:val="24"/>
          <w:szCs w:val="24"/>
          <w:lang w:val="en-GB"/>
        </w:rPr>
        <w:t xml:space="preserve"> will help Statistics Norway </w:t>
      </w:r>
      <w:r w:rsidR="009D760A">
        <w:rPr>
          <w:rFonts w:ascii="Times New Roman" w:eastAsiaTheme="minorEastAsia" w:hAnsi="Times New Roman" w:cs="Times New Roman"/>
          <w:sz w:val="24"/>
          <w:szCs w:val="24"/>
          <w:lang w:val="en-GB"/>
        </w:rPr>
        <w:t xml:space="preserve">systemize our communication training and </w:t>
      </w:r>
      <w:r w:rsidR="005301D1" w:rsidRPr="00822888">
        <w:rPr>
          <w:rFonts w:ascii="Times New Roman" w:eastAsiaTheme="minorEastAsia" w:hAnsi="Times New Roman" w:cs="Times New Roman"/>
          <w:sz w:val="24"/>
          <w:szCs w:val="24"/>
          <w:lang w:val="en-GB"/>
        </w:rPr>
        <w:t xml:space="preserve">implement a culture </w:t>
      </w:r>
      <w:r w:rsidR="004E531C" w:rsidRPr="00822888">
        <w:rPr>
          <w:rFonts w:ascii="Times New Roman" w:eastAsiaTheme="minorEastAsia" w:hAnsi="Times New Roman" w:cs="Times New Roman"/>
          <w:sz w:val="24"/>
          <w:szCs w:val="24"/>
          <w:lang w:val="en-GB"/>
        </w:rPr>
        <w:t xml:space="preserve">that </w:t>
      </w:r>
      <w:r w:rsidR="00BC6992" w:rsidRPr="00822888">
        <w:rPr>
          <w:rFonts w:ascii="Times New Roman" w:eastAsiaTheme="minorEastAsia" w:hAnsi="Times New Roman" w:cs="Times New Roman"/>
          <w:sz w:val="24"/>
          <w:szCs w:val="24"/>
          <w:lang w:val="en-GB"/>
        </w:rPr>
        <w:t>encourages</w:t>
      </w:r>
      <w:r w:rsidR="006F0EBE" w:rsidRPr="0000462A">
        <w:rPr>
          <w:rFonts w:ascii="Times New Roman" w:hAnsi="Times New Roman" w:cs="Times New Roman"/>
          <w:sz w:val="24"/>
          <w:szCs w:val="24"/>
          <w:lang w:val="en-GB"/>
        </w:rPr>
        <w:t xml:space="preserve"> </w:t>
      </w:r>
      <w:r w:rsidR="006F0EBE" w:rsidRPr="00822888">
        <w:rPr>
          <w:rFonts w:ascii="Times New Roman" w:hAnsi="Times New Roman" w:cs="Times New Roman"/>
          <w:sz w:val="24"/>
          <w:szCs w:val="24"/>
          <w:lang w:val="en-GB"/>
        </w:rPr>
        <w:t>interviewers</w:t>
      </w:r>
      <w:r w:rsidR="006E0925" w:rsidRPr="00822888">
        <w:rPr>
          <w:rFonts w:ascii="Times New Roman" w:hAnsi="Times New Roman" w:cs="Times New Roman"/>
          <w:sz w:val="24"/>
          <w:szCs w:val="24"/>
          <w:lang w:val="en-GB"/>
        </w:rPr>
        <w:t xml:space="preserve"> to think critically about their work and reflect on </w:t>
      </w:r>
      <w:r w:rsidR="00A076F6" w:rsidRPr="00822888">
        <w:rPr>
          <w:rFonts w:ascii="Times New Roman" w:hAnsi="Times New Roman" w:cs="Times New Roman"/>
          <w:sz w:val="24"/>
          <w:szCs w:val="24"/>
          <w:lang w:val="en-GB"/>
        </w:rPr>
        <w:t>how they can</w:t>
      </w:r>
      <w:r w:rsidR="006E0925" w:rsidRPr="00822888">
        <w:rPr>
          <w:rFonts w:ascii="Times New Roman" w:hAnsi="Times New Roman" w:cs="Times New Roman"/>
          <w:sz w:val="24"/>
          <w:szCs w:val="24"/>
          <w:lang w:val="en-GB"/>
        </w:rPr>
        <w:t xml:space="preserve"> improve </w:t>
      </w:r>
      <w:r w:rsidR="00A076F6" w:rsidRPr="00822888">
        <w:rPr>
          <w:rFonts w:ascii="Times New Roman" w:hAnsi="Times New Roman" w:cs="Times New Roman"/>
          <w:sz w:val="24"/>
          <w:szCs w:val="24"/>
          <w:lang w:val="en-GB"/>
        </w:rPr>
        <w:t>their skills</w:t>
      </w:r>
      <w:r w:rsidR="006E0925" w:rsidRPr="00822888">
        <w:rPr>
          <w:rFonts w:ascii="Times New Roman" w:hAnsi="Times New Roman" w:cs="Times New Roman"/>
          <w:sz w:val="24"/>
          <w:szCs w:val="24"/>
          <w:lang w:val="en-GB"/>
        </w:rPr>
        <w:t>.</w:t>
      </w:r>
      <w:r w:rsidR="006F0EBE" w:rsidRPr="00822888">
        <w:rPr>
          <w:rFonts w:ascii="Times New Roman" w:hAnsi="Times New Roman" w:cs="Times New Roman"/>
          <w:sz w:val="24"/>
          <w:szCs w:val="24"/>
          <w:lang w:val="en-GB"/>
        </w:rPr>
        <w:t xml:space="preserve"> </w:t>
      </w:r>
      <w:r w:rsidR="7EE2A7E9" w:rsidRPr="7033402C">
        <w:rPr>
          <w:rFonts w:ascii="Times New Roman" w:eastAsiaTheme="minorEastAsia" w:hAnsi="Times New Roman" w:cs="Times New Roman"/>
          <w:sz w:val="24"/>
          <w:szCs w:val="24"/>
          <w:lang w:val="en-GB"/>
        </w:rPr>
        <w:t xml:space="preserve">Note that a feedback is not a “one-time” </w:t>
      </w:r>
      <w:r w:rsidR="3D8B894B" w:rsidRPr="7033402C">
        <w:rPr>
          <w:rFonts w:ascii="Times New Roman" w:eastAsiaTheme="minorEastAsia" w:hAnsi="Times New Roman" w:cs="Times New Roman"/>
          <w:sz w:val="24"/>
          <w:szCs w:val="24"/>
          <w:lang w:val="en-GB"/>
        </w:rPr>
        <w:t>exercise</w:t>
      </w:r>
      <w:r w:rsidR="7EE2A7E9" w:rsidRPr="7033402C">
        <w:rPr>
          <w:rFonts w:ascii="Times New Roman" w:eastAsiaTheme="minorEastAsia" w:hAnsi="Times New Roman" w:cs="Times New Roman"/>
          <w:sz w:val="24"/>
          <w:szCs w:val="24"/>
          <w:lang w:val="en-GB"/>
        </w:rPr>
        <w:t>, but each interviewer should get a feedback on a regular basis, minimum twice a year.</w:t>
      </w:r>
    </w:p>
    <w:p w14:paraId="08A112ED" w14:textId="0E6D2060" w:rsidR="00305449" w:rsidRPr="001C512D" w:rsidRDefault="00305449" w:rsidP="001C512D">
      <w:pPr>
        <w:spacing w:line="240" w:lineRule="auto"/>
        <w:rPr>
          <w:rFonts w:ascii="Times New Roman" w:hAnsi="Times New Roman" w:cs="Times New Roman"/>
          <w:sz w:val="24"/>
          <w:szCs w:val="24"/>
          <w:lang w:val="en-US"/>
        </w:rPr>
      </w:pPr>
      <w:r w:rsidRPr="001C512D">
        <w:rPr>
          <w:rFonts w:ascii="Times New Roman" w:hAnsi="Times New Roman" w:cs="Times New Roman"/>
          <w:sz w:val="24"/>
          <w:szCs w:val="24"/>
          <w:lang w:val="en-US"/>
        </w:rPr>
        <w:t xml:space="preserve">The main aim of the feedback process is to make the interviewer self-conscious on own behavior. </w:t>
      </w:r>
      <w:r w:rsidR="00134F49" w:rsidRPr="001C512D">
        <w:rPr>
          <w:rFonts w:ascii="Times New Roman" w:hAnsi="Times New Roman" w:cs="Times New Roman"/>
          <w:sz w:val="24"/>
          <w:szCs w:val="24"/>
          <w:lang w:val="en-US"/>
        </w:rPr>
        <w:t>To</w:t>
      </w:r>
      <w:r w:rsidRPr="001C512D">
        <w:rPr>
          <w:rFonts w:ascii="Times New Roman" w:hAnsi="Times New Roman" w:cs="Times New Roman"/>
          <w:sz w:val="24"/>
          <w:szCs w:val="24"/>
          <w:lang w:val="en-US"/>
        </w:rPr>
        <w:t xml:space="preserve"> make the interviewer willing to change their communication, we </w:t>
      </w:r>
      <w:proofErr w:type="gramStart"/>
      <w:r w:rsidRPr="001C512D">
        <w:rPr>
          <w:rFonts w:ascii="Times New Roman" w:hAnsi="Times New Roman" w:cs="Times New Roman"/>
          <w:sz w:val="24"/>
          <w:szCs w:val="24"/>
          <w:lang w:val="en-US"/>
        </w:rPr>
        <w:t>have to</w:t>
      </w:r>
      <w:proofErr w:type="gramEnd"/>
      <w:r w:rsidRPr="001C512D">
        <w:rPr>
          <w:rFonts w:ascii="Times New Roman" w:hAnsi="Times New Roman" w:cs="Times New Roman"/>
          <w:sz w:val="24"/>
          <w:szCs w:val="24"/>
          <w:lang w:val="en-US"/>
        </w:rPr>
        <w:t xml:space="preserve"> make sure that they feel ownership to the feedback they are receiving. That is why we follow a structured dialogue </w:t>
      </w:r>
      <w:r w:rsidR="00D15F2A" w:rsidRPr="001C512D">
        <w:rPr>
          <w:rFonts w:ascii="Times New Roman" w:hAnsi="Times New Roman" w:cs="Times New Roman"/>
          <w:sz w:val="24"/>
          <w:szCs w:val="24"/>
          <w:lang w:val="en-US"/>
        </w:rPr>
        <w:t>where the observer</w:t>
      </w:r>
      <w:r w:rsidRPr="001C512D">
        <w:rPr>
          <w:rFonts w:ascii="Times New Roman" w:hAnsi="Times New Roman" w:cs="Times New Roman"/>
          <w:sz w:val="24"/>
          <w:szCs w:val="24"/>
          <w:lang w:val="en-US"/>
        </w:rPr>
        <w:t xml:space="preserve"> </w:t>
      </w:r>
      <w:r w:rsidR="00D15F2A" w:rsidRPr="001C512D">
        <w:rPr>
          <w:rFonts w:ascii="Times New Roman" w:hAnsi="Times New Roman" w:cs="Times New Roman"/>
          <w:sz w:val="24"/>
          <w:szCs w:val="24"/>
          <w:lang w:val="en-US"/>
        </w:rPr>
        <w:t>gu</w:t>
      </w:r>
      <w:r w:rsidR="004B5A04" w:rsidRPr="001C512D">
        <w:rPr>
          <w:rFonts w:ascii="Times New Roman" w:hAnsi="Times New Roman" w:cs="Times New Roman"/>
          <w:sz w:val="24"/>
          <w:szCs w:val="24"/>
          <w:lang w:val="en-US"/>
        </w:rPr>
        <w:t>i</w:t>
      </w:r>
      <w:r w:rsidR="00D15F2A" w:rsidRPr="001C512D">
        <w:rPr>
          <w:rFonts w:ascii="Times New Roman" w:hAnsi="Times New Roman" w:cs="Times New Roman"/>
          <w:sz w:val="24"/>
          <w:szCs w:val="24"/>
          <w:lang w:val="en-US"/>
        </w:rPr>
        <w:t>des</w:t>
      </w:r>
      <w:r w:rsidRPr="001C512D">
        <w:rPr>
          <w:rFonts w:ascii="Times New Roman" w:hAnsi="Times New Roman" w:cs="Times New Roman"/>
          <w:sz w:val="24"/>
          <w:szCs w:val="24"/>
          <w:lang w:val="en-US"/>
        </w:rPr>
        <w:t xml:space="preserve"> the interviewer </w:t>
      </w:r>
      <w:r w:rsidR="00D15F2A" w:rsidRPr="001C512D">
        <w:rPr>
          <w:rFonts w:ascii="Times New Roman" w:hAnsi="Times New Roman" w:cs="Times New Roman"/>
          <w:sz w:val="24"/>
          <w:szCs w:val="24"/>
          <w:lang w:val="en-US"/>
        </w:rPr>
        <w:t>(participant) through</w:t>
      </w:r>
      <w:r w:rsidRPr="001C512D">
        <w:rPr>
          <w:rFonts w:ascii="Times New Roman" w:hAnsi="Times New Roman" w:cs="Times New Roman"/>
          <w:sz w:val="24"/>
          <w:szCs w:val="24"/>
          <w:lang w:val="en-US"/>
        </w:rPr>
        <w:t xml:space="preserve"> self-reflect</w:t>
      </w:r>
      <w:r w:rsidR="004B5A04" w:rsidRPr="001C512D">
        <w:rPr>
          <w:rFonts w:ascii="Times New Roman" w:hAnsi="Times New Roman" w:cs="Times New Roman"/>
          <w:sz w:val="24"/>
          <w:szCs w:val="24"/>
          <w:lang w:val="en-US"/>
        </w:rPr>
        <w:t>ion</w:t>
      </w:r>
      <w:r w:rsidRPr="001C512D">
        <w:rPr>
          <w:rFonts w:ascii="Times New Roman" w:hAnsi="Times New Roman" w:cs="Times New Roman"/>
          <w:sz w:val="24"/>
          <w:szCs w:val="24"/>
          <w:lang w:val="en-US"/>
        </w:rPr>
        <w:t xml:space="preserve">. </w:t>
      </w:r>
    </w:p>
    <w:p w14:paraId="36D814B1" w14:textId="21FB80F2" w:rsidR="00D67AFD" w:rsidRPr="001C512D" w:rsidRDefault="003F75B9" w:rsidP="001C512D">
      <w:pPr>
        <w:spacing w:line="240" w:lineRule="auto"/>
        <w:rPr>
          <w:rFonts w:ascii="Times New Roman" w:hAnsi="Times New Roman" w:cs="Times New Roman"/>
          <w:sz w:val="24"/>
          <w:szCs w:val="24"/>
          <w:lang w:val="en-GB"/>
        </w:rPr>
      </w:pPr>
      <w:r w:rsidRPr="001C512D">
        <w:rPr>
          <w:rFonts w:ascii="Times New Roman" w:hAnsi="Times New Roman" w:cs="Times New Roman"/>
          <w:sz w:val="24"/>
          <w:szCs w:val="24"/>
          <w:lang w:val="en-GB"/>
        </w:rPr>
        <w:t xml:space="preserve">To make sure that the feedback structure is followed, the interviewer is first informed about the method. </w:t>
      </w:r>
      <w:r w:rsidR="00D73CA0" w:rsidRPr="001C512D">
        <w:rPr>
          <w:rFonts w:ascii="Times New Roman" w:hAnsi="Times New Roman" w:cs="Times New Roman"/>
          <w:sz w:val="24"/>
          <w:szCs w:val="24"/>
          <w:lang w:val="en-GB"/>
        </w:rPr>
        <w:t>The observer and interviewer</w:t>
      </w:r>
      <w:r w:rsidR="00AA606F" w:rsidRPr="001C512D">
        <w:rPr>
          <w:rFonts w:ascii="Times New Roman" w:hAnsi="Times New Roman" w:cs="Times New Roman"/>
          <w:sz w:val="24"/>
          <w:szCs w:val="24"/>
          <w:lang w:val="en-GB"/>
        </w:rPr>
        <w:t xml:space="preserve"> </w:t>
      </w:r>
      <w:r w:rsidR="008E624D" w:rsidRPr="001C512D">
        <w:rPr>
          <w:rFonts w:ascii="Times New Roman" w:hAnsi="Times New Roman" w:cs="Times New Roman"/>
          <w:sz w:val="24"/>
          <w:szCs w:val="24"/>
          <w:lang w:val="en-GB"/>
        </w:rPr>
        <w:t>then</w:t>
      </w:r>
      <w:r w:rsidRPr="001C512D">
        <w:rPr>
          <w:rFonts w:ascii="Times New Roman" w:hAnsi="Times New Roman" w:cs="Times New Roman"/>
          <w:sz w:val="24"/>
          <w:szCs w:val="24"/>
          <w:lang w:val="en-GB"/>
        </w:rPr>
        <w:t xml:space="preserve"> </w:t>
      </w:r>
      <w:r w:rsidR="00AA606F" w:rsidRPr="001C512D">
        <w:rPr>
          <w:rFonts w:ascii="Times New Roman" w:hAnsi="Times New Roman" w:cs="Times New Roman"/>
          <w:sz w:val="24"/>
          <w:szCs w:val="24"/>
          <w:lang w:val="en-GB"/>
        </w:rPr>
        <w:t>agree upon a few focus points</w:t>
      </w:r>
      <w:r w:rsidR="009E7688" w:rsidRPr="001C512D">
        <w:rPr>
          <w:rFonts w:ascii="Times New Roman" w:hAnsi="Times New Roman" w:cs="Times New Roman"/>
          <w:sz w:val="24"/>
          <w:szCs w:val="24"/>
          <w:lang w:val="en-GB"/>
        </w:rPr>
        <w:t xml:space="preserve">, </w:t>
      </w:r>
      <w:r w:rsidR="00AD3C3C" w:rsidRPr="001C512D">
        <w:rPr>
          <w:rFonts w:ascii="Times New Roman" w:hAnsi="Times New Roman" w:cs="Times New Roman"/>
          <w:sz w:val="24"/>
          <w:szCs w:val="24"/>
          <w:lang w:val="en-GB"/>
        </w:rPr>
        <w:t>e.g.</w:t>
      </w:r>
      <w:r w:rsidR="009E7688" w:rsidRPr="001C512D">
        <w:rPr>
          <w:rFonts w:ascii="Times New Roman" w:hAnsi="Times New Roman" w:cs="Times New Roman"/>
          <w:sz w:val="24"/>
          <w:szCs w:val="24"/>
          <w:lang w:val="en-GB"/>
        </w:rPr>
        <w:t xml:space="preserve"> volume </w:t>
      </w:r>
      <w:r w:rsidR="00AD3C3C" w:rsidRPr="001C512D">
        <w:rPr>
          <w:rFonts w:ascii="Times New Roman" w:hAnsi="Times New Roman" w:cs="Times New Roman"/>
          <w:sz w:val="24"/>
          <w:szCs w:val="24"/>
          <w:lang w:val="en-GB"/>
        </w:rPr>
        <w:t>and</w:t>
      </w:r>
      <w:r w:rsidR="009E7688" w:rsidRPr="001C512D">
        <w:rPr>
          <w:rFonts w:ascii="Times New Roman" w:hAnsi="Times New Roman" w:cs="Times New Roman"/>
          <w:sz w:val="24"/>
          <w:szCs w:val="24"/>
          <w:lang w:val="en-GB"/>
        </w:rPr>
        <w:t xml:space="preserve"> </w:t>
      </w:r>
      <w:r w:rsidR="00AD3C3C" w:rsidRPr="001C512D">
        <w:rPr>
          <w:rFonts w:ascii="Times New Roman" w:hAnsi="Times New Roman" w:cs="Times New Roman"/>
          <w:sz w:val="24"/>
          <w:szCs w:val="24"/>
          <w:lang w:val="en-GB"/>
        </w:rPr>
        <w:t>pauses,</w:t>
      </w:r>
      <w:r w:rsidR="00AA606F" w:rsidRPr="001C512D">
        <w:rPr>
          <w:rFonts w:ascii="Times New Roman" w:hAnsi="Times New Roman" w:cs="Times New Roman"/>
          <w:sz w:val="24"/>
          <w:szCs w:val="24"/>
          <w:lang w:val="en-GB"/>
        </w:rPr>
        <w:t xml:space="preserve"> that the interviewer want to </w:t>
      </w:r>
      <w:r w:rsidR="00BB4D91" w:rsidRPr="001C512D">
        <w:rPr>
          <w:rFonts w:ascii="Times New Roman" w:hAnsi="Times New Roman" w:cs="Times New Roman"/>
          <w:sz w:val="24"/>
          <w:szCs w:val="24"/>
          <w:lang w:val="en-GB"/>
        </w:rPr>
        <w:t>focus on</w:t>
      </w:r>
      <w:r w:rsidR="00AD51DD" w:rsidRPr="001C512D">
        <w:rPr>
          <w:rFonts w:ascii="Times New Roman" w:hAnsi="Times New Roman" w:cs="Times New Roman"/>
          <w:sz w:val="24"/>
          <w:szCs w:val="24"/>
          <w:lang w:val="en-GB"/>
        </w:rPr>
        <w:t xml:space="preserve"> during the feedback.</w:t>
      </w:r>
      <w:r w:rsidR="009368AF" w:rsidRPr="001C512D">
        <w:rPr>
          <w:rFonts w:ascii="Times New Roman" w:hAnsi="Times New Roman" w:cs="Times New Roman"/>
          <w:sz w:val="24"/>
          <w:szCs w:val="24"/>
          <w:lang w:val="en-GB"/>
        </w:rPr>
        <w:t xml:space="preserve"> A</w:t>
      </w:r>
      <w:r w:rsidR="00D22315" w:rsidRPr="001C512D">
        <w:rPr>
          <w:rFonts w:ascii="Times New Roman" w:hAnsi="Times New Roman" w:cs="Times New Roman"/>
          <w:sz w:val="24"/>
          <w:szCs w:val="24"/>
          <w:lang w:val="en-GB"/>
        </w:rPr>
        <w:t xml:space="preserve">llowing the </w:t>
      </w:r>
      <w:r w:rsidR="009E7688" w:rsidRPr="001C512D">
        <w:rPr>
          <w:rFonts w:ascii="Times New Roman" w:hAnsi="Times New Roman" w:cs="Times New Roman"/>
          <w:sz w:val="24"/>
          <w:szCs w:val="24"/>
          <w:lang w:val="en-GB"/>
        </w:rPr>
        <w:t xml:space="preserve">interviewer to </w:t>
      </w:r>
      <w:r w:rsidR="00647ACE" w:rsidRPr="001C512D">
        <w:rPr>
          <w:rFonts w:ascii="Times New Roman" w:hAnsi="Times New Roman" w:cs="Times New Roman"/>
          <w:sz w:val="24"/>
          <w:szCs w:val="24"/>
          <w:lang w:val="en-GB"/>
        </w:rPr>
        <w:t>decide</w:t>
      </w:r>
      <w:r w:rsidR="004F071F" w:rsidRPr="001C512D">
        <w:rPr>
          <w:rFonts w:ascii="Times New Roman" w:hAnsi="Times New Roman" w:cs="Times New Roman"/>
          <w:sz w:val="24"/>
          <w:szCs w:val="24"/>
          <w:lang w:val="en-GB"/>
        </w:rPr>
        <w:t xml:space="preserve"> </w:t>
      </w:r>
      <w:r w:rsidR="00E15CC8">
        <w:rPr>
          <w:rFonts w:ascii="Times New Roman" w:hAnsi="Times New Roman" w:cs="Times New Roman"/>
          <w:sz w:val="24"/>
          <w:szCs w:val="24"/>
          <w:lang w:val="en-GB"/>
        </w:rPr>
        <w:t xml:space="preserve">the </w:t>
      </w:r>
      <w:r w:rsidR="009E7688" w:rsidRPr="001C512D">
        <w:rPr>
          <w:rFonts w:ascii="Times New Roman" w:hAnsi="Times New Roman" w:cs="Times New Roman"/>
          <w:sz w:val="24"/>
          <w:szCs w:val="24"/>
          <w:lang w:val="en-GB"/>
        </w:rPr>
        <w:t>focus points</w:t>
      </w:r>
      <w:r w:rsidR="004F071F" w:rsidRPr="001C512D">
        <w:rPr>
          <w:rFonts w:ascii="Times New Roman" w:hAnsi="Times New Roman" w:cs="Times New Roman"/>
          <w:sz w:val="24"/>
          <w:szCs w:val="24"/>
          <w:lang w:val="en-GB"/>
        </w:rPr>
        <w:t xml:space="preserve"> contributes to</w:t>
      </w:r>
      <w:r w:rsidR="009E7688" w:rsidRPr="001C512D">
        <w:rPr>
          <w:rFonts w:ascii="Times New Roman" w:hAnsi="Times New Roman" w:cs="Times New Roman"/>
          <w:sz w:val="24"/>
          <w:szCs w:val="24"/>
          <w:lang w:val="en-GB"/>
        </w:rPr>
        <w:t xml:space="preserve"> the interviewer getting ownership of the outcome.</w:t>
      </w:r>
    </w:p>
    <w:p w14:paraId="5383515B" w14:textId="259501BE" w:rsidR="00AD3C3C" w:rsidRPr="001C512D" w:rsidRDefault="00AD3C3C" w:rsidP="001C512D">
      <w:pPr>
        <w:spacing w:line="240" w:lineRule="auto"/>
        <w:rPr>
          <w:rFonts w:ascii="Times New Roman" w:hAnsi="Times New Roman" w:cs="Times New Roman"/>
          <w:sz w:val="24"/>
          <w:szCs w:val="24"/>
          <w:lang w:val="en-GB"/>
        </w:rPr>
      </w:pPr>
      <w:r w:rsidRPr="001C512D">
        <w:rPr>
          <w:rFonts w:ascii="Times New Roman" w:hAnsi="Times New Roman" w:cs="Times New Roman"/>
          <w:sz w:val="24"/>
          <w:szCs w:val="24"/>
          <w:lang w:val="en-GB"/>
        </w:rPr>
        <w:t>Following the introduction, the interviewer</w:t>
      </w:r>
      <w:r w:rsidR="00421395" w:rsidRPr="001C512D">
        <w:rPr>
          <w:rFonts w:ascii="Times New Roman" w:hAnsi="Times New Roman" w:cs="Times New Roman"/>
          <w:sz w:val="24"/>
          <w:szCs w:val="24"/>
          <w:lang w:val="en-GB"/>
        </w:rPr>
        <w:t xml:space="preserve"> will make </w:t>
      </w:r>
      <w:r w:rsidR="005C3944" w:rsidRPr="001C512D">
        <w:rPr>
          <w:rFonts w:ascii="Times New Roman" w:hAnsi="Times New Roman" w:cs="Times New Roman"/>
          <w:sz w:val="24"/>
          <w:szCs w:val="24"/>
          <w:lang w:val="en-GB"/>
        </w:rPr>
        <w:t>one</w:t>
      </w:r>
      <w:r w:rsidR="00421395" w:rsidRPr="001C512D">
        <w:rPr>
          <w:rFonts w:ascii="Times New Roman" w:hAnsi="Times New Roman" w:cs="Times New Roman"/>
          <w:sz w:val="24"/>
          <w:szCs w:val="24"/>
          <w:lang w:val="en-GB"/>
        </w:rPr>
        <w:t xml:space="preserve"> call while being observed</w:t>
      </w:r>
      <w:r w:rsidR="004476E9" w:rsidRPr="001C512D">
        <w:rPr>
          <w:rFonts w:ascii="Times New Roman" w:hAnsi="Times New Roman" w:cs="Times New Roman"/>
          <w:sz w:val="24"/>
          <w:szCs w:val="24"/>
          <w:lang w:val="en-GB"/>
        </w:rPr>
        <w:t xml:space="preserve">. </w:t>
      </w:r>
      <w:r w:rsidR="00421395" w:rsidRPr="001C512D">
        <w:rPr>
          <w:rFonts w:ascii="Times New Roman" w:hAnsi="Times New Roman" w:cs="Times New Roman"/>
          <w:sz w:val="24"/>
          <w:szCs w:val="24"/>
          <w:lang w:val="en-GB"/>
        </w:rPr>
        <w:t xml:space="preserve">Whether the call results in </w:t>
      </w:r>
      <w:r w:rsidR="004476E9" w:rsidRPr="001C512D">
        <w:rPr>
          <w:rFonts w:ascii="Times New Roman" w:hAnsi="Times New Roman" w:cs="Times New Roman"/>
          <w:sz w:val="24"/>
          <w:szCs w:val="24"/>
          <w:lang w:val="en-GB"/>
        </w:rPr>
        <w:t xml:space="preserve">a </w:t>
      </w:r>
      <w:r w:rsidR="00421395" w:rsidRPr="001C512D">
        <w:rPr>
          <w:rFonts w:ascii="Times New Roman" w:hAnsi="Times New Roman" w:cs="Times New Roman"/>
          <w:sz w:val="24"/>
          <w:szCs w:val="24"/>
          <w:lang w:val="en-GB"/>
        </w:rPr>
        <w:t xml:space="preserve">refusal or </w:t>
      </w:r>
      <w:r w:rsidR="005C3944" w:rsidRPr="001C512D">
        <w:rPr>
          <w:rFonts w:ascii="Times New Roman" w:hAnsi="Times New Roman" w:cs="Times New Roman"/>
          <w:sz w:val="24"/>
          <w:szCs w:val="24"/>
          <w:lang w:val="en-GB"/>
        </w:rPr>
        <w:t>an interview, is not relevant</w:t>
      </w:r>
      <w:r w:rsidR="002732ED" w:rsidRPr="001C512D">
        <w:rPr>
          <w:rFonts w:ascii="Times New Roman" w:hAnsi="Times New Roman" w:cs="Times New Roman"/>
          <w:sz w:val="24"/>
          <w:szCs w:val="24"/>
          <w:lang w:val="en-GB"/>
        </w:rPr>
        <w:t xml:space="preserve"> to the feedback. When the call is ended, the observer</w:t>
      </w:r>
      <w:r w:rsidR="003D5483" w:rsidRPr="001C512D">
        <w:rPr>
          <w:rFonts w:ascii="Times New Roman" w:hAnsi="Times New Roman" w:cs="Times New Roman"/>
          <w:sz w:val="24"/>
          <w:szCs w:val="24"/>
          <w:lang w:val="en-GB"/>
        </w:rPr>
        <w:t xml:space="preserve"> and interviewer spend a few minutes reflecting separately on the </w:t>
      </w:r>
      <w:r w:rsidR="00B2282C" w:rsidRPr="001C512D">
        <w:rPr>
          <w:rFonts w:ascii="Times New Roman" w:hAnsi="Times New Roman" w:cs="Times New Roman"/>
          <w:sz w:val="24"/>
          <w:szCs w:val="24"/>
          <w:lang w:val="en-GB"/>
        </w:rPr>
        <w:t xml:space="preserve">focus points. </w:t>
      </w:r>
    </w:p>
    <w:p w14:paraId="151A79BA" w14:textId="7D7D9D3A" w:rsidR="00A0127C" w:rsidRPr="001C512D" w:rsidRDefault="0071006A" w:rsidP="001C512D">
      <w:pPr>
        <w:spacing w:line="240" w:lineRule="auto"/>
        <w:rPr>
          <w:rFonts w:ascii="Times New Roman" w:hAnsi="Times New Roman" w:cs="Times New Roman"/>
          <w:sz w:val="24"/>
          <w:szCs w:val="24"/>
          <w:lang w:val="en-GB"/>
        </w:rPr>
      </w:pPr>
      <w:r w:rsidRPr="001C512D">
        <w:rPr>
          <w:rFonts w:ascii="Times New Roman" w:hAnsi="Times New Roman" w:cs="Times New Roman"/>
          <w:sz w:val="24"/>
          <w:szCs w:val="24"/>
          <w:lang w:val="en-GB"/>
        </w:rPr>
        <w:t xml:space="preserve">During the next step, the observer will </w:t>
      </w:r>
      <w:r w:rsidR="00C22DE7" w:rsidRPr="001C512D">
        <w:rPr>
          <w:rFonts w:ascii="Times New Roman" w:hAnsi="Times New Roman" w:cs="Times New Roman"/>
          <w:sz w:val="24"/>
          <w:szCs w:val="24"/>
          <w:lang w:val="en-GB"/>
        </w:rPr>
        <w:t xml:space="preserve">steer the </w:t>
      </w:r>
      <w:r w:rsidR="00777C82" w:rsidRPr="001C512D">
        <w:rPr>
          <w:rFonts w:ascii="Times New Roman" w:hAnsi="Times New Roman" w:cs="Times New Roman"/>
          <w:sz w:val="24"/>
          <w:szCs w:val="24"/>
          <w:lang w:val="en-GB"/>
        </w:rPr>
        <w:t xml:space="preserve">reflection by </w:t>
      </w:r>
      <w:r w:rsidRPr="001C512D">
        <w:rPr>
          <w:rFonts w:ascii="Times New Roman" w:hAnsi="Times New Roman" w:cs="Times New Roman"/>
          <w:sz w:val="24"/>
          <w:szCs w:val="24"/>
          <w:lang w:val="en-GB"/>
        </w:rPr>
        <w:t>ask</w:t>
      </w:r>
      <w:r w:rsidR="00777C82" w:rsidRPr="001C512D">
        <w:rPr>
          <w:rFonts w:ascii="Times New Roman" w:hAnsi="Times New Roman" w:cs="Times New Roman"/>
          <w:sz w:val="24"/>
          <w:szCs w:val="24"/>
          <w:lang w:val="en-GB"/>
        </w:rPr>
        <w:t>ing</w:t>
      </w:r>
      <w:r w:rsidRPr="001C512D">
        <w:rPr>
          <w:rFonts w:ascii="Times New Roman" w:hAnsi="Times New Roman" w:cs="Times New Roman"/>
          <w:sz w:val="24"/>
          <w:szCs w:val="24"/>
          <w:lang w:val="en-GB"/>
        </w:rPr>
        <w:t xml:space="preserve"> questions, allowing the interviewer to reflect on </w:t>
      </w:r>
      <w:r w:rsidR="008E7F75" w:rsidRPr="001C512D">
        <w:rPr>
          <w:rFonts w:ascii="Times New Roman" w:hAnsi="Times New Roman" w:cs="Times New Roman"/>
          <w:sz w:val="24"/>
          <w:szCs w:val="24"/>
          <w:lang w:val="en-GB"/>
        </w:rPr>
        <w:t xml:space="preserve">how </w:t>
      </w:r>
      <w:r w:rsidR="00AE2637" w:rsidRPr="001C512D">
        <w:rPr>
          <w:rFonts w:ascii="Times New Roman" w:hAnsi="Times New Roman" w:cs="Times New Roman"/>
          <w:sz w:val="24"/>
          <w:szCs w:val="24"/>
          <w:lang w:val="en-GB"/>
        </w:rPr>
        <w:t>he or she</w:t>
      </w:r>
      <w:r w:rsidR="008E7F75" w:rsidRPr="001C512D">
        <w:rPr>
          <w:rFonts w:ascii="Times New Roman" w:hAnsi="Times New Roman" w:cs="Times New Roman"/>
          <w:sz w:val="24"/>
          <w:szCs w:val="24"/>
          <w:lang w:val="en-GB"/>
        </w:rPr>
        <w:t xml:space="preserve"> performed during the call. </w:t>
      </w:r>
      <w:r w:rsidR="00A0127C" w:rsidRPr="001C512D">
        <w:rPr>
          <w:rFonts w:ascii="Times New Roman" w:hAnsi="Times New Roman" w:cs="Times New Roman"/>
          <w:sz w:val="24"/>
          <w:szCs w:val="24"/>
          <w:lang w:val="en-GB"/>
        </w:rPr>
        <w:t>During this phase, the observer makes sure that all observations have been reflected upon by the interviewer before moving on to the next step.</w:t>
      </w:r>
      <w:r w:rsidR="00FF7B14" w:rsidRPr="001C512D">
        <w:rPr>
          <w:rFonts w:ascii="Times New Roman" w:hAnsi="Times New Roman" w:cs="Times New Roman"/>
          <w:sz w:val="24"/>
          <w:szCs w:val="24"/>
          <w:lang w:val="en-GB"/>
        </w:rPr>
        <w:t xml:space="preserve"> This is a very important step of the feedback process as the self-reflection gives ownership of the outcome of the feedback</w:t>
      </w:r>
      <w:r w:rsidR="00A02069">
        <w:rPr>
          <w:rFonts w:ascii="Times New Roman" w:hAnsi="Times New Roman" w:cs="Times New Roman"/>
          <w:sz w:val="24"/>
          <w:szCs w:val="24"/>
          <w:lang w:val="en-GB"/>
        </w:rPr>
        <w:t xml:space="preserve"> (</w:t>
      </w:r>
      <w:proofErr w:type="spellStart"/>
      <w:r w:rsidR="00A02069">
        <w:rPr>
          <w:rFonts w:ascii="Times New Roman" w:hAnsi="Times New Roman" w:cs="Times New Roman"/>
          <w:sz w:val="24"/>
          <w:szCs w:val="24"/>
          <w:lang w:val="en-GB"/>
        </w:rPr>
        <w:t>Harford</w:t>
      </w:r>
      <w:proofErr w:type="spellEnd"/>
      <w:r w:rsidR="00A02069">
        <w:rPr>
          <w:rFonts w:ascii="Times New Roman" w:hAnsi="Times New Roman" w:cs="Times New Roman"/>
          <w:sz w:val="24"/>
          <w:szCs w:val="24"/>
          <w:lang w:val="en-GB"/>
        </w:rPr>
        <w:t xml:space="preserve"> 2008)</w:t>
      </w:r>
      <w:r w:rsidR="00FF7B14" w:rsidRPr="001C512D">
        <w:rPr>
          <w:rFonts w:ascii="Times New Roman" w:hAnsi="Times New Roman" w:cs="Times New Roman"/>
          <w:sz w:val="24"/>
          <w:szCs w:val="24"/>
          <w:lang w:val="en-GB"/>
        </w:rPr>
        <w:t xml:space="preserve">. </w:t>
      </w:r>
      <w:r w:rsidR="00D33D3C" w:rsidRPr="001C512D">
        <w:rPr>
          <w:rFonts w:ascii="Times New Roman" w:hAnsi="Times New Roman" w:cs="Times New Roman"/>
          <w:sz w:val="24"/>
          <w:szCs w:val="24"/>
          <w:lang w:val="en-GB"/>
        </w:rPr>
        <w:t>By creating ownership</w:t>
      </w:r>
      <w:r w:rsidR="006507A9" w:rsidRPr="001C512D">
        <w:rPr>
          <w:rFonts w:ascii="Times New Roman" w:hAnsi="Times New Roman" w:cs="Times New Roman"/>
          <w:sz w:val="24"/>
          <w:szCs w:val="24"/>
          <w:lang w:val="en-GB"/>
        </w:rPr>
        <w:t xml:space="preserve">, we increase likelihood of the interviewer agreeing on observations made by the observer and </w:t>
      </w:r>
      <w:r w:rsidR="0083559C" w:rsidRPr="001C512D">
        <w:rPr>
          <w:rFonts w:ascii="Times New Roman" w:hAnsi="Times New Roman" w:cs="Times New Roman"/>
          <w:sz w:val="24"/>
          <w:szCs w:val="24"/>
          <w:lang w:val="en-GB"/>
        </w:rPr>
        <w:t xml:space="preserve">willingness to </w:t>
      </w:r>
      <w:r w:rsidR="00354624">
        <w:rPr>
          <w:rFonts w:ascii="Times New Roman" w:hAnsi="Times New Roman" w:cs="Times New Roman"/>
          <w:sz w:val="24"/>
          <w:szCs w:val="24"/>
          <w:lang w:val="en-GB"/>
        </w:rPr>
        <w:t>set goals</w:t>
      </w:r>
      <w:r w:rsidR="00A02069">
        <w:rPr>
          <w:rFonts w:ascii="Times New Roman" w:hAnsi="Times New Roman" w:cs="Times New Roman"/>
          <w:sz w:val="24"/>
          <w:szCs w:val="24"/>
          <w:lang w:val="en-GB"/>
        </w:rPr>
        <w:t xml:space="preserve"> and </w:t>
      </w:r>
      <w:r w:rsidR="0083559C" w:rsidRPr="001C512D">
        <w:rPr>
          <w:rFonts w:ascii="Times New Roman" w:hAnsi="Times New Roman" w:cs="Times New Roman"/>
          <w:sz w:val="24"/>
          <w:szCs w:val="24"/>
          <w:lang w:val="en-GB"/>
        </w:rPr>
        <w:t>practice in between feedbacks</w:t>
      </w:r>
      <w:r w:rsidR="00A02069">
        <w:rPr>
          <w:rFonts w:ascii="Times New Roman" w:hAnsi="Times New Roman" w:cs="Times New Roman"/>
          <w:sz w:val="24"/>
          <w:szCs w:val="24"/>
          <w:lang w:val="en-GB"/>
        </w:rPr>
        <w:t xml:space="preserve"> (ibid). </w:t>
      </w:r>
      <w:r w:rsidR="00060A06" w:rsidRPr="001C512D">
        <w:rPr>
          <w:rFonts w:ascii="Times New Roman" w:hAnsi="Times New Roman" w:cs="Times New Roman"/>
          <w:sz w:val="24"/>
          <w:szCs w:val="24"/>
          <w:lang w:val="en-GB"/>
        </w:rPr>
        <w:t>This will reduce the risk of the interviewer being defensive or not understanding observations that were made.</w:t>
      </w:r>
      <w:r w:rsidR="00940C62" w:rsidRPr="001C512D">
        <w:rPr>
          <w:rFonts w:ascii="Times New Roman" w:hAnsi="Times New Roman" w:cs="Times New Roman"/>
          <w:sz w:val="24"/>
          <w:szCs w:val="24"/>
          <w:lang w:val="en-GB"/>
        </w:rPr>
        <w:t xml:space="preserve"> </w:t>
      </w:r>
      <w:r w:rsidR="000829FD" w:rsidRPr="001C512D">
        <w:rPr>
          <w:rFonts w:ascii="Times New Roman" w:hAnsi="Times New Roman" w:cs="Times New Roman"/>
          <w:sz w:val="24"/>
          <w:szCs w:val="24"/>
          <w:lang w:val="en-GB"/>
        </w:rPr>
        <w:t>After allowing the interviewer to reflect, the observer share</w:t>
      </w:r>
      <w:r w:rsidR="004C4415" w:rsidRPr="001C512D">
        <w:rPr>
          <w:rFonts w:ascii="Times New Roman" w:hAnsi="Times New Roman" w:cs="Times New Roman"/>
          <w:sz w:val="24"/>
          <w:szCs w:val="24"/>
          <w:lang w:val="en-GB"/>
        </w:rPr>
        <w:t>s</w:t>
      </w:r>
      <w:r w:rsidR="000829FD" w:rsidRPr="001C512D">
        <w:rPr>
          <w:rFonts w:ascii="Times New Roman" w:hAnsi="Times New Roman" w:cs="Times New Roman"/>
          <w:sz w:val="24"/>
          <w:szCs w:val="24"/>
          <w:lang w:val="en-GB"/>
        </w:rPr>
        <w:t xml:space="preserve"> observations </w:t>
      </w:r>
      <w:r w:rsidR="00057D8A" w:rsidRPr="001C512D">
        <w:rPr>
          <w:rFonts w:ascii="Times New Roman" w:hAnsi="Times New Roman" w:cs="Times New Roman"/>
          <w:sz w:val="24"/>
          <w:szCs w:val="24"/>
          <w:lang w:val="en-GB"/>
        </w:rPr>
        <w:t>made</w:t>
      </w:r>
      <w:r w:rsidR="000829FD" w:rsidRPr="001C512D">
        <w:rPr>
          <w:rFonts w:ascii="Times New Roman" w:hAnsi="Times New Roman" w:cs="Times New Roman"/>
          <w:sz w:val="24"/>
          <w:szCs w:val="24"/>
          <w:lang w:val="en-GB"/>
        </w:rPr>
        <w:t xml:space="preserve"> during the call. </w:t>
      </w:r>
    </w:p>
    <w:p w14:paraId="488977EF" w14:textId="6518B478" w:rsidR="00921780" w:rsidRPr="001C512D" w:rsidRDefault="00921780" w:rsidP="001C512D">
      <w:pPr>
        <w:spacing w:line="240" w:lineRule="auto"/>
        <w:rPr>
          <w:rFonts w:ascii="Times New Roman" w:hAnsi="Times New Roman" w:cs="Times New Roman"/>
          <w:sz w:val="24"/>
          <w:szCs w:val="24"/>
          <w:lang w:val="en-GB"/>
        </w:rPr>
      </w:pPr>
      <w:r w:rsidRPr="001C512D">
        <w:rPr>
          <w:rFonts w:ascii="Times New Roman" w:hAnsi="Times New Roman" w:cs="Times New Roman"/>
          <w:sz w:val="24"/>
          <w:szCs w:val="24"/>
          <w:lang w:val="en-GB"/>
        </w:rPr>
        <w:t xml:space="preserve">Finally, the observer and interviewer agree upon </w:t>
      </w:r>
      <w:r w:rsidR="00D55C14" w:rsidRPr="001C512D">
        <w:rPr>
          <w:rFonts w:ascii="Times New Roman" w:hAnsi="Times New Roman" w:cs="Times New Roman"/>
          <w:sz w:val="24"/>
          <w:szCs w:val="24"/>
          <w:lang w:val="en-GB"/>
        </w:rPr>
        <w:t>a plan</w:t>
      </w:r>
      <w:r w:rsidR="004B0CE7" w:rsidRPr="001C512D">
        <w:rPr>
          <w:rFonts w:ascii="Times New Roman" w:hAnsi="Times New Roman" w:cs="Times New Roman"/>
          <w:sz w:val="24"/>
          <w:szCs w:val="24"/>
          <w:lang w:val="en-GB"/>
        </w:rPr>
        <w:t xml:space="preserve">. The interviewer chooses focus points based on the </w:t>
      </w:r>
      <w:r w:rsidR="00326380" w:rsidRPr="001C512D">
        <w:rPr>
          <w:rFonts w:ascii="Times New Roman" w:hAnsi="Times New Roman" w:cs="Times New Roman"/>
          <w:sz w:val="24"/>
          <w:szCs w:val="24"/>
          <w:lang w:val="en-GB"/>
        </w:rPr>
        <w:t>feedback and</w:t>
      </w:r>
      <w:r w:rsidR="001C5084" w:rsidRPr="001C512D">
        <w:rPr>
          <w:rFonts w:ascii="Times New Roman" w:hAnsi="Times New Roman" w:cs="Times New Roman"/>
          <w:sz w:val="24"/>
          <w:szCs w:val="24"/>
          <w:lang w:val="en-GB"/>
        </w:rPr>
        <w:t xml:space="preserve"> creates a</w:t>
      </w:r>
      <w:r w:rsidR="00715486" w:rsidRPr="001C512D">
        <w:rPr>
          <w:rFonts w:ascii="Times New Roman" w:hAnsi="Times New Roman" w:cs="Times New Roman"/>
          <w:sz w:val="24"/>
          <w:szCs w:val="24"/>
          <w:lang w:val="en-GB"/>
        </w:rPr>
        <w:t>n</w:t>
      </w:r>
      <w:r w:rsidR="001C5084" w:rsidRPr="001C512D">
        <w:rPr>
          <w:rFonts w:ascii="Times New Roman" w:hAnsi="Times New Roman" w:cs="Times New Roman"/>
          <w:sz w:val="24"/>
          <w:szCs w:val="24"/>
          <w:lang w:val="en-GB"/>
        </w:rPr>
        <w:t xml:space="preserve"> </w:t>
      </w:r>
      <w:r w:rsidR="00715486" w:rsidRPr="001C512D">
        <w:rPr>
          <w:rFonts w:ascii="Times New Roman" w:hAnsi="Times New Roman" w:cs="Times New Roman"/>
          <w:sz w:val="24"/>
          <w:szCs w:val="24"/>
          <w:lang w:val="en-GB"/>
        </w:rPr>
        <w:t>action plan</w:t>
      </w:r>
      <w:r w:rsidR="001C5084" w:rsidRPr="001C512D">
        <w:rPr>
          <w:rFonts w:ascii="Times New Roman" w:hAnsi="Times New Roman" w:cs="Times New Roman"/>
          <w:sz w:val="24"/>
          <w:szCs w:val="24"/>
          <w:lang w:val="en-GB"/>
        </w:rPr>
        <w:t xml:space="preserve"> until </w:t>
      </w:r>
      <w:r w:rsidR="00715486" w:rsidRPr="001C512D">
        <w:rPr>
          <w:rFonts w:ascii="Times New Roman" w:hAnsi="Times New Roman" w:cs="Times New Roman"/>
          <w:sz w:val="24"/>
          <w:szCs w:val="24"/>
          <w:lang w:val="en-GB"/>
        </w:rPr>
        <w:t xml:space="preserve">the </w:t>
      </w:r>
      <w:r w:rsidR="001C5084" w:rsidRPr="001C512D">
        <w:rPr>
          <w:rFonts w:ascii="Times New Roman" w:hAnsi="Times New Roman" w:cs="Times New Roman"/>
          <w:sz w:val="24"/>
          <w:szCs w:val="24"/>
          <w:lang w:val="en-GB"/>
        </w:rPr>
        <w:t>next feedback</w:t>
      </w:r>
      <w:r w:rsidR="004525A5" w:rsidRPr="001C512D">
        <w:rPr>
          <w:rFonts w:ascii="Times New Roman" w:hAnsi="Times New Roman" w:cs="Times New Roman"/>
          <w:sz w:val="24"/>
          <w:szCs w:val="24"/>
          <w:lang w:val="en-GB"/>
        </w:rPr>
        <w:t xml:space="preserve">, e.g. </w:t>
      </w:r>
      <w:r w:rsidR="00945065" w:rsidRPr="001C512D">
        <w:rPr>
          <w:rFonts w:ascii="Times New Roman" w:hAnsi="Times New Roman" w:cs="Times New Roman"/>
          <w:sz w:val="24"/>
          <w:szCs w:val="24"/>
          <w:lang w:val="en-GB"/>
        </w:rPr>
        <w:t xml:space="preserve">practicing self-reflection after one phone call every day, or </w:t>
      </w:r>
      <w:r w:rsidR="0051320A" w:rsidRPr="001C512D">
        <w:rPr>
          <w:rFonts w:ascii="Times New Roman" w:hAnsi="Times New Roman" w:cs="Times New Roman"/>
          <w:sz w:val="24"/>
          <w:szCs w:val="24"/>
          <w:lang w:val="en-GB"/>
        </w:rPr>
        <w:t>hanging a post it on their computer as a reminder.</w:t>
      </w:r>
    </w:p>
    <w:p w14:paraId="3C412004" w14:textId="253CB30C" w:rsidR="00762919" w:rsidRDefault="00BB0408" w:rsidP="001C512D">
      <w:pPr>
        <w:spacing w:line="240" w:lineRule="auto"/>
        <w:rPr>
          <w:rFonts w:ascii="Times New Roman" w:hAnsi="Times New Roman" w:cs="Times New Roman"/>
          <w:sz w:val="24"/>
          <w:szCs w:val="24"/>
          <w:lang w:val="en-GB"/>
        </w:rPr>
      </w:pPr>
      <w:r w:rsidRPr="001C512D">
        <w:rPr>
          <w:rFonts w:ascii="Times New Roman" w:hAnsi="Times New Roman" w:cs="Times New Roman"/>
          <w:sz w:val="24"/>
          <w:szCs w:val="24"/>
          <w:lang w:val="en-GB"/>
        </w:rPr>
        <w:t>For</w:t>
      </w:r>
      <w:r w:rsidR="00A52CE4" w:rsidRPr="001C512D">
        <w:rPr>
          <w:rFonts w:ascii="Times New Roman" w:hAnsi="Times New Roman" w:cs="Times New Roman"/>
          <w:sz w:val="24"/>
          <w:szCs w:val="24"/>
          <w:lang w:val="en-GB"/>
        </w:rPr>
        <w:t xml:space="preserve"> the feedback to be successful, it is </w:t>
      </w:r>
      <w:r w:rsidR="001E1C95" w:rsidRPr="001C512D">
        <w:rPr>
          <w:rFonts w:ascii="Times New Roman" w:hAnsi="Times New Roman" w:cs="Times New Roman"/>
          <w:sz w:val="24"/>
          <w:szCs w:val="24"/>
          <w:lang w:val="en-GB"/>
        </w:rPr>
        <w:t xml:space="preserve">important that the observer has the necessary qualifications. </w:t>
      </w:r>
      <w:proofErr w:type="gramStart"/>
      <w:r w:rsidR="00823053">
        <w:rPr>
          <w:rFonts w:ascii="Times New Roman" w:hAnsi="Times New Roman" w:cs="Times New Roman"/>
          <w:sz w:val="24"/>
          <w:szCs w:val="24"/>
          <w:lang w:val="en-GB"/>
        </w:rPr>
        <w:t>I</w:t>
      </w:r>
      <w:r w:rsidR="00823053" w:rsidRPr="001C512D">
        <w:rPr>
          <w:rFonts w:ascii="Times New Roman" w:hAnsi="Times New Roman" w:cs="Times New Roman"/>
          <w:sz w:val="24"/>
          <w:szCs w:val="24"/>
          <w:lang w:val="en-GB"/>
        </w:rPr>
        <w:t>n order to</w:t>
      </w:r>
      <w:proofErr w:type="gramEnd"/>
      <w:r w:rsidR="00823053" w:rsidRPr="001C512D">
        <w:rPr>
          <w:rFonts w:ascii="Times New Roman" w:hAnsi="Times New Roman" w:cs="Times New Roman"/>
          <w:sz w:val="24"/>
          <w:szCs w:val="24"/>
          <w:lang w:val="en-GB"/>
        </w:rPr>
        <w:t xml:space="preserve"> create a safe environment where feedback is welcomed</w:t>
      </w:r>
      <w:r w:rsidR="00823053">
        <w:rPr>
          <w:rFonts w:ascii="Times New Roman" w:hAnsi="Times New Roman" w:cs="Times New Roman"/>
          <w:sz w:val="24"/>
          <w:szCs w:val="24"/>
          <w:lang w:val="en-GB"/>
        </w:rPr>
        <w:t>, i</w:t>
      </w:r>
      <w:r w:rsidR="00026075" w:rsidRPr="001C512D">
        <w:rPr>
          <w:rFonts w:ascii="Times New Roman" w:hAnsi="Times New Roman" w:cs="Times New Roman"/>
          <w:sz w:val="24"/>
          <w:szCs w:val="24"/>
          <w:lang w:val="en-GB"/>
        </w:rPr>
        <w:t>t is imperative</w:t>
      </w:r>
      <w:r w:rsidR="00F0490F" w:rsidRPr="001C512D">
        <w:rPr>
          <w:rFonts w:ascii="Times New Roman" w:hAnsi="Times New Roman" w:cs="Times New Roman"/>
          <w:sz w:val="24"/>
          <w:szCs w:val="24"/>
          <w:lang w:val="en-GB"/>
        </w:rPr>
        <w:t xml:space="preserve"> to</w:t>
      </w:r>
      <w:r w:rsidR="005B71BE" w:rsidRPr="001C512D">
        <w:rPr>
          <w:rFonts w:ascii="Times New Roman" w:hAnsi="Times New Roman" w:cs="Times New Roman"/>
          <w:sz w:val="24"/>
          <w:szCs w:val="24"/>
          <w:lang w:val="en-GB"/>
        </w:rPr>
        <w:t xml:space="preserve"> create a trusting relationship between the interviewer and the observer</w:t>
      </w:r>
      <w:r w:rsidR="00823053">
        <w:rPr>
          <w:rFonts w:ascii="Times New Roman" w:hAnsi="Times New Roman" w:cs="Times New Roman"/>
          <w:sz w:val="24"/>
          <w:szCs w:val="24"/>
          <w:lang w:val="en-GB"/>
        </w:rPr>
        <w:t>.</w:t>
      </w:r>
      <w:r w:rsidR="005B71BE" w:rsidRPr="001C512D">
        <w:rPr>
          <w:rFonts w:ascii="Times New Roman" w:hAnsi="Times New Roman" w:cs="Times New Roman"/>
          <w:sz w:val="24"/>
          <w:szCs w:val="24"/>
          <w:lang w:val="en-GB"/>
        </w:rPr>
        <w:t xml:space="preserve"> </w:t>
      </w:r>
      <w:r w:rsidR="001E1C95" w:rsidRPr="001C512D">
        <w:rPr>
          <w:rFonts w:ascii="Times New Roman" w:hAnsi="Times New Roman" w:cs="Times New Roman"/>
          <w:sz w:val="24"/>
          <w:szCs w:val="24"/>
          <w:lang w:val="en-GB"/>
        </w:rPr>
        <w:t xml:space="preserve">Therefore, Statistics Norway </w:t>
      </w:r>
      <w:r w:rsidRPr="001C512D">
        <w:rPr>
          <w:rFonts w:ascii="Times New Roman" w:hAnsi="Times New Roman" w:cs="Times New Roman"/>
          <w:sz w:val="24"/>
          <w:szCs w:val="24"/>
          <w:lang w:val="en-GB"/>
        </w:rPr>
        <w:t>is now working on certifying more observers</w:t>
      </w:r>
      <w:r w:rsidR="0070174E">
        <w:rPr>
          <w:rFonts w:ascii="Times New Roman" w:hAnsi="Times New Roman" w:cs="Times New Roman"/>
          <w:sz w:val="24"/>
          <w:szCs w:val="24"/>
          <w:lang w:val="en-GB"/>
        </w:rPr>
        <w:t xml:space="preserve"> in Johnsen’s feedback method</w:t>
      </w:r>
      <w:r w:rsidRPr="001C512D">
        <w:rPr>
          <w:rFonts w:ascii="Times New Roman" w:hAnsi="Times New Roman" w:cs="Times New Roman"/>
          <w:sz w:val="24"/>
          <w:szCs w:val="24"/>
          <w:lang w:val="en-GB"/>
        </w:rPr>
        <w:t>.</w:t>
      </w:r>
    </w:p>
    <w:p w14:paraId="6585ADD1" w14:textId="224B485B" w:rsidR="00110E8A" w:rsidRPr="00236B12" w:rsidRDefault="006D452B" w:rsidP="00EB2CFD">
      <w:pPr>
        <w:rPr>
          <w:rFonts w:ascii="Times New Roman" w:hAnsi="Times New Roman" w:cs="Times New Roman"/>
          <w:sz w:val="24"/>
          <w:szCs w:val="24"/>
          <w:lang w:val="en-US"/>
        </w:rPr>
      </w:pPr>
      <w:r w:rsidRPr="001C512D">
        <w:rPr>
          <w:rFonts w:ascii="Times New Roman" w:hAnsi="Times New Roman" w:cs="Times New Roman"/>
          <w:sz w:val="24"/>
          <w:szCs w:val="24"/>
          <w:lang w:val="en-US"/>
        </w:rPr>
        <w:t xml:space="preserve">As of now, we are working to make the interviewers familiar with the different techniques. </w:t>
      </w:r>
      <w:proofErr w:type="gramStart"/>
      <w:r w:rsidR="00AB1337">
        <w:rPr>
          <w:rFonts w:ascii="Times New Roman" w:hAnsi="Times New Roman" w:cs="Times New Roman"/>
          <w:sz w:val="24"/>
          <w:szCs w:val="24"/>
          <w:lang w:val="en-US"/>
        </w:rPr>
        <w:t>In order to</w:t>
      </w:r>
      <w:proofErr w:type="gramEnd"/>
      <w:r w:rsidR="00AB1337">
        <w:rPr>
          <w:rFonts w:ascii="Times New Roman" w:hAnsi="Times New Roman" w:cs="Times New Roman"/>
          <w:sz w:val="24"/>
          <w:szCs w:val="24"/>
          <w:lang w:val="en-US"/>
        </w:rPr>
        <w:t xml:space="preserve"> </w:t>
      </w:r>
      <w:r>
        <w:rPr>
          <w:rFonts w:ascii="Times New Roman" w:hAnsi="Times New Roman" w:cs="Times New Roman"/>
          <w:sz w:val="24"/>
          <w:szCs w:val="24"/>
          <w:lang w:val="en-US"/>
        </w:rPr>
        <w:t>create ownership and enthusiasm</w:t>
      </w:r>
      <w:r w:rsidR="00AE2541">
        <w:rPr>
          <w:rFonts w:ascii="Times New Roman" w:hAnsi="Times New Roman" w:cs="Times New Roman"/>
          <w:sz w:val="24"/>
          <w:szCs w:val="24"/>
          <w:lang w:val="en-US"/>
        </w:rPr>
        <w:t xml:space="preserve"> around structured feedback and communication training</w:t>
      </w:r>
      <w:r w:rsidR="00AB1337">
        <w:rPr>
          <w:rFonts w:ascii="Times New Roman" w:hAnsi="Times New Roman" w:cs="Times New Roman"/>
          <w:sz w:val="24"/>
          <w:szCs w:val="24"/>
          <w:lang w:val="en-US"/>
        </w:rPr>
        <w:t xml:space="preserve">, </w:t>
      </w:r>
      <w:r w:rsidR="00DC10EF">
        <w:rPr>
          <w:rFonts w:ascii="Times New Roman" w:hAnsi="Times New Roman" w:cs="Times New Roman"/>
          <w:sz w:val="24"/>
          <w:szCs w:val="24"/>
          <w:lang w:val="en-US"/>
        </w:rPr>
        <w:t xml:space="preserve">we will </w:t>
      </w:r>
      <w:r w:rsidR="00373A00">
        <w:rPr>
          <w:rFonts w:ascii="Times New Roman" w:hAnsi="Times New Roman" w:cs="Times New Roman"/>
          <w:sz w:val="24"/>
          <w:szCs w:val="24"/>
          <w:lang w:val="en-US"/>
        </w:rPr>
        <w:t>start by</w:t>
      </w:r>
      <w:r w:rsidR="00AE2541">
        <w:rPr>
          <w:rFonts w:ascii="Times New Roman" w:hAnsi="Times New Roman" w:cs="Times New Roman"/>
          <w:sz w:val="24"/>
          <w:szCs w:val="24"/>
          <w:lang w:val="en-US"/>
        </w:rPr>
        <w:t xml:space="preserve"> giving feedback to a </w:t>
      </w:r>
      <w:r w:rsidR="00872AB6">
        <w:rPr>
          <w:rFonts w:ascii="Times New Roman" w:hAnsi="Times New Roman" w:cs="Times New Roman"/>
          <w:sz w:val="24"/>
          <w:szCs w:val="24"/>
          <w:lang w:val="en-US"/>
        </w:rPr>
        <w:t>selected</w:t>
      </w:r>
      <w:r w:rsidR="00AE2541">
        <w:rPr>
          <w:rFonts w:ascii="Times New Roman" w:hAnsi="Times New Roman" w:cs="Times New Roman"/>
          <w:sz w:val="24"/>
          <w:szCs w:val="24"/>
          <w:lang w:val="en-US"/>
        </w:rPr>
        <w:t xml:space="preserve"> group of interviewer</w:t>
      </w:r>
      <w:r w:rsidR="007F58E8">
        <w:rPr>
          <w:rFonts w:ascii="Times New Roman" w:hAnsi="Times New Roman" w:cs="Times New Roman"/>
          <w:sz w:val="24"/>
          <w:szCs w:val="24"/>
          <w:lang w:val="en-US"/>
        </w:rPr>
        <w:t xml:space="preserve">s. This group will </w:t>
      </w:r>
      <w:r w:rsidR="007F58E8">
        <w:rPr>
          <w:rFonts w:ascii="Times New Roman" w:hAnsi="Times New Roman" w:cs="Times New Roman"/>
          <w:sz w:val="24"/>
          <w:szCs w:val="24"/>
          <w:lang w:val="en-US"/>
        </w:rPr>
        <w:lastRenderedPageBreak/>
        <w:t>then a</w:t>
      </w:r>
      <w:r w:rsidR="003445C5">
        <w:rPr>
          <w:rFonts w:ascii="Times New Roman" w:hAnsi="Times New Roman" w:cs="Times New Roman"/>
          <w:sz w:val="24"/>
          <w:szCs w:val="24"/>
          <w:lang w:val="en-US"/>
        </w:rPr>
        <w:t>c</w:t>
      </w:r>
      <w:r w:rsidR="007F58E8">
        <w:rPr>
          <w:rFonts w:ascii="Times New Roman" w:hAnsi="Times New Roman" w:cs="Times New Roman"/>
          <w:sz w:val="24"/>
          <w:szCs w:val="24"/>
          <w:lang w:val="en-US"/>
        </w:rPr>
        <w:t xml:space="preserve">t as </w:t>
      </w:r>
      <w:r w:rsidR="003445C5">
        <w:rPr>
          <w:rFonts w:ascii="Times New Roman" w:hAnsi="Times New Roman" w:cs="Times New Roman"/>
          <w:sz w:val="24"/>
          <w:szCs w:val="24"/>
          <w:lang w:val="en-US"/>
        </w:rPr>
        <w:t>motivator</w:t>
      </w:r>
      <w:r w:rsidR="00F063BF">
        <w:rPr>
          <w:rFonts w:ascii="Times New Roman" w:hAnsi="Times New Roman" w:cs="Times New Roman"/>
          <w:sz w:val="24"/>
          <w:szCs w:val="24"/>
          <w:lang w:val="en-US"/>
        </w:rPr>
        <w:t>s</w:t>
      </w:r>
      <w:r w:rsidR="007F58E8">
        <w:rPr>
          <w:rFonts w:ascii="Times New Roman" w:hAnsi="Times New Roman" w:cs="Times New Roman"/>
          <w:sz w:val="24"/>
          <w:szCs w:val="24"/>
          <w:lang w:val="en-US"/>
        </w:rPr>
        <w:t xml:space="preserve"> </w:t>
      </w:r>
      <w:r w:rsidR="0020164D">
        <w:rPr>
          <w:rFonts w:ascii="Times New Roman" w:hAnsi="Times New Roman" w:cs="Times New Roman"/>
          <w:sz w:val="24"/>
          <w:szCs w:val="24"/>
          <w:lang w:val="en-US"/>
        </w:rPr>
        <w:t>when implementing</w:t>
      </w:r>
      <w:r w:rsidR="006A7938">
        <w:rPr>
          <w:rFonts w:ascii="Times New Roman" w:hAnsi="Times New Roman" w:cs="Times New Roman"/>
          <w:sz w:val="24"/>
          <w:szCs w:val="24"/>
          <w:lang w:val="en-US"/>
        </w:rPr>
        <w:t xml:space="preserve"> structured feedback </w:t>
      </w:r>
      <w:r w:rsidR="00310E72">
        <w:rPr>
          <w:rFonts w:ascii="Times New Roman" w:hAnsi="Times New Roman" w:cs="Times New Roman"/>
          <w:sz w:val="24"/>
          <w:szCs w:val="24"/>
          <w:lang w:val="en-US"/>
        </w:rPr>
        <w:t xml:space="preserve">among the </w:t>
      </w:r>
      <w:r w:rsidR="007B06E4">
        <w:rPr>
          <w:rFonts w:ascii="Times New Roman" w:hAnsi="Times New Roman" w:cs="Times New Roman"/>
          <w:sz w:val="24"/>
          <w:szCs w:val="24"/>
          <w:lang w:val="en-US"/>
        </w:rPr>
        <w:t>rest</w:t>
      </w:r>
      <w:r w:rsidR="00A97A64">
        <w:rPr>
          <w:rFonts w:ascii="Times New Roman" w:hAnsi="Times New Roman" w:cs="Times New Roman"/>
          <w:sz w:val="24"/>
          <w:szCs w:val="24"/>
          <w:lang w:val="en-US"/>
        </w:rPr>
        <w:t>. I</w:t>
      </w:r>
      <w:r w:rsidR="00572C2D">
        <w:rPr>
          <w:rFonts w:ascii="Times New Roman" w:hAnsi="Times New Roman" w:cs="Times New Roman"/>
          <w:sz w:val="24"/>
          <w:szCs w:val="24"/>
          <w:lang w:val="en-US"/>
        </w:rPr>
        <w:t>n</w:t>
      </w:r>
      <w:r w:rsidR="00A97A64">
        <w:rPr>
          <w:rFonts w:ascii="Times New Roman" w:hAnsi="Times New Roman" w:cs="Times New Roman"/>
          <w:sz w:val="24"/>
          <w:szCs w:val="24"/>
          <w:lang w:val="en-US"/>
        </w:rPr>
        <w:t xml:space="preserve"> the long run, </w:t>
      </w:r>
      <w:r w:rsidR="005B6E81">
        <w:rPr>
          <w:rFonts w:ascii="Times New Roman" w:hAnsi="Times New Roman" w:cs="Times New Roman"/>
          <w:sz w:val="24"/>
          <w:szCs w:val="24"/>
          <w:lang w:val="en-US"/>
        </w:rPr>
        <w:t>they</w:t>
      </w:r>
      <w:r w:rsidR="00A97A64">
        <w:rPr>
          <w:rFonts w:ascii="Times New Roman" w:hAnsi="Times New Roman" w:cs="Times New Roman"/>
          <w:sz w:val="24"/>
          <w:szCs w:val="24"/>
          <w:lang w:val="en-US"/>
        </w:rPr>
        <w:t xml:space="preserve"> should b</w:t>
      </w:r>
      <w:r w:rsidR="003445C5">
        <w:rPr>
          <w:rFonts w:ascii="Times New Roman" w:hAnsi="Times New Roman" w:cs="Times New Roman"/>
          <w:sz w:val="24"/>
          <w:szCs w:val="24"/>
          <w:lang w:val="en-US"/>
        </w:rPr>
        <w:t>e</w:t>
      </w:r>
      <w:r w:rsidR="00A97A64">
        <w:rPr>
          <w:rFonts w:ascii="Times New Roman" w:hAnsi="Times New Roman" w:cs="Times New Roman"/>
          <w:sz w:val="24"/>
          <w:szCs w:val="24"/>
          <w:lang w:val="en-US"/>
        </w:rPr>
        <w:t xml:space="preserve"> able to give each other constructive feedback</w:t>
      </w:r>
      <w:r w:rsidR="00572C2D">
        <w:rPr>
          <w:rFonts w:ascii="Times New Roman" w:hAnsi="Times New Roman" w:cs="Times New Roman"/>
          <w:sz w:val="24"/>
          <w:szCs w:val="24"/>
          <w:lang w:val="en-US"/>
        </w:rPr>
        <w:t xml:space="preserve">. </w:t>
      </w:r>
      <w:r w:rsidR="003445C5">
        <w:rPr>
          <w:rFonts w:ascii="Times New Roman" w:hAnsi="Times New Roman" w:cs="Times New Roman"/>
          <w:sz w:val="24"/>
          <w:szCs w:val="24"/>
          <w:lang w:val="en-US"/>
        </w:rPr>
        <w:t>Regular</w:t>
      </w:r>
      <w:r w:rsidR="0000353F">
        <w:rPr>
          <w:rFonts w:ascii="Times New Roman" w:hAnsi="Times New Roman" w:cs="Times New Roman"/>
          <w:sz w:val="24"/>
          <w:szCs w:val="24"/>
          <w:lang w:val="en-US"/>
        </w:rPr>
        <w:t>ly</w:t>
      </w:r>
      <w:r w:rsidR="00572C2D">
        <w:rPr>
          <w:rFonts w:ascii="Times New Roman" w:hAnsi="Times New Roman" w:cs="Times New Roman"/>
          <w:sz w:val="24"/>
          <w:szCs w:val="24"/>
          <w:lang w:val="en-US"/>
        </w:rPr>
        <w:t xml:space="preserve"> feedback will help us achieve </w:t>
      </w:r>
      <w:r w:rsidR="003445C5">
        <w:rPr>
          <w:rFonts w:ascii="Times New Roman" w:hAnsi="Times New Roman" w:cs="Times New Roman"/>
          <w:sz w:val="24"/>
          <w:szCs w:val="24"/>
          <w:lang w:val="en-US"/>
        </w:rPr>
        <w:t>continuous learning</w:t>
      </w:r>
      <w:r w:rsidR="00687245" w:rsidRPr="00EB2CFD">
        <w:rPr>
          <w:rFonts w:ascii="Times New Roman" w:hAnsi="Times New Roman" w:cs="Times New Roman"/>
          <w:sz w:val="24"/>
          <w:szCs w:val="24"/>
          <w:lang w:val="en-US"/>
        </w:rPr>
        <w:t xml:space="preserve"> by </w:t>
      </w:r>
      <w:r w:rsidR="00B12703">
        <w:rPr>
          <w:rFonts w:ascii="Times New Roman" w:eastAsia="Times New Roman" w:hAnsi="Times New Roman" w:cs="Times New Roman"/>
          <w:bCs/>
          <w:sz w:val="24"/>
          <w:szCs w:val="24"/>
          <w:lang w:val="en-GB" w:eastAsia="nb-NO"/>
        </w:rPr>
        <w:t>allowing</w:t>
      </w:r>
      <w:r w:rsidR="00B12703" w:rsidRPr="00EB2CFD">
        <w:rPr>
          <w:rFonts w:ascii="Times New Roman" w:eastAsia="Times New Roman" w:hAnsi="Times New Roman" w:cs="Times New Roman"/>
          <w:bCs/>
          <w:sz w:val="24"/>
          <w:szCs w:val="24"/>
          <w:lang w:val="en-GB" w:eastAsia="nb-NO"/>
        </w:rPr>
        <w:t xml:space="preserve"> </w:t>
      </w:r>
      <w:r w:rsidR="00ED5462">
        <w:rPr>
          <w:rFonts w:ascii="Times New Roman" w:eastAsia="Times New Roman" w:hAnsi="Times New Roman" w:cs="Times New Roman"/>
          <w:sz w:val="24"/>
          <w:szCs w:val="24"/>
          <w:lang w:val="en-GB" w:eastAsia="nb-NO"/>
        </w:rPr>
        <w:t>interviewers to</w:t>
      </w:r>
      <w:r w:rsidR="00ED5462" w:rsidRPr="00EB2CFD">
        <w:rPr>
          <w:rFonts w:ascii="Times New Roman" w:eastAsia="Times New Roman" w:hAnsi="Times New Roman" w:cs="Times New Roman"/>
          <w:sz w:val="24"/>
          <w:szCs w:val="24"/>
          <w:lang w:val="en-GB" w:eastAsia="nb-NO"/>
        </w:rPr>
        <w:t xml:space="preserve"> </w:t>
      </w:r>
      <w:r w:rsidR="00687245" w:rsidRPr="00EB2CFD">
        <w:rPr>
          <w:rFonts w:ascii="Times New Roman" w:eastAsia="Times New Roman" w:hAnsi="Times New Roman" w:cs="Times New Roman"/>
          <w:sz w:val="24"/>
          <w:szCs w:val="24"/>
          <w:lang w:val="en-GB" w:eastAsia="nb-NO"/>
        </w:rPr>
        <w:t>see their </w:t>
      </w:r>
      <w:r w:rsidR="00687245" w:rsidRPr="00EB2CFD">
        <w:rPr>
          <w:rFonts w:ascii="Times New Roman" w:eastAsia="Times New Roman" w:hAnsi="Times New Roman" w:cs="Times New Roman"/>
          <w:bCs/>
          <w:sz w:val="24"/>
          <w:szCs w:val="24"/>
          <w:lang w:val="en-GB" w:eastAsia="nb-NO"/>
        </w:rPr>
        <w:t>learning</w:t>
      </w:r>
      <w:r w:rsidR="00687245" w:rsidRPr="00EB2CFD">
        <w:rPr>
          <w:rFonts w:ascii="Times New Roman" w:eastAsia="Times New Roman" w:hAnsi="Times New Roman" w:cs="Times New Roman"/>
          <w:sz w:val="24"/>
          <w:szCs w:val="24"/>
          <w:lang w:val="en-GB" w:eastAsia="nb-NO"/>
        </w:rPr>
        <w:t> in new ways and gain increased satisfaction from it.</w:t>
      </w:r>
      <w:r w:rsidR="00687245" w:rsidRPr="00EB2CFD">
        <w:rPr>
          <w:rFonts w:ascii="Segoe UI" w:eastAsia="Times New Roman" w:hAnsi="Segoe UI" w:cs="Segoe UI"/>
          <w:sz w:val="24"/>
          <w:szCs w:val="24"/>
          <w:lang w:val="en-GB" w:eastAsia="nb-NO"/>
        </w:rPr>
        <w:t> </w:t>
      </w:r>
      <w:proofErr w:type="gramStart"/>
      <w:r w:rsidR="003F3257">
        <w:rPr>
          <w:rFonts w:ascii="Times New Roman" w:hAnsi="Times New Roman" w:cs="Times New Roman"/>
          <w:sz w:val="24"/>
          <w:szCs w:val="24"/>
          <w:lang w:val="en-US"/>
        </w:rPr>
        <w:t>I</w:t>
      </w:r>
      <w:r w:rsidR="003304E3">
        <w:rPr>
          <w:rFonts w:ascii="Times New Roman" w:hAnsi="Times New Roman" w:cs="Times New Roman"/>
          <w:sz w:val="24"/>
          <w:szCs w:val="24"/>
          <w:lang w:val="en-US"/>
        </w:rPr>
        <w:t>n order</w:t>
      </w:r>
      <w:r w:rsidR="008A71A3">
        <w:rPr>
          <w:rFonts w:ascii="Times New Roman" w:hAnsi="Times New Roman" w:cs="Times New Roman"/>
          <w:sz w:val="24"/>
          <w:szCs w:val="24"/>
          <w:lang w:val="en-US"/>
        </w:rPr>
        <w:t xml:space="preserve"> for</w:t>
      </w:r>
      <w:proofErr w:type="gramEnd"/>
      <w:r w:rsidR="008A71A3">
        <w:rPr>
          <w:rFonts w:ascii="Times New Roman" w:hAnsi="Times New Roman" w:cs="Times New Roman"/>
          <w:sz w:val="24"/>
          <w:szCs w:val="24"/>
          <w:lang w:val="en-US"/>
        </w:rPr>
        <w:t xml:space="preserve"> the interviewers </w:t>
      </w:r>
      <w:r w:rsidR="003304E3">
        <w:rPr>
          <w:rFonts w:ascii="Times New Roman" w:hAnsi="Times New Roman" w:cs="Times New Roman"/>
          <w:sz w:val="24"/>
          <w:szCs w:val="24"/>
          <w:lang w:val="en-US"/>
        </w:rPr>
        <w:t xml:space="preserve">to </w:t>
      </w:r>
      <w:r w:rsidR="003F3257">
        <w:rPr>
          <w:rFonts w:ascii="Times New Roman" w:hAnsi="Times New Roman" w:cs="Times New Roman"/>
          <w:sz w:val="24"/>
          <w:szCs w:val="24"/>
          <w:lang w:val="en-US"/>
        </w:rPr>
        <w:t>accept</w:t>
      </w:r>
      <w:r w:rsidR="003304E3">
        <w:rPr>
          <w:rFonts w:ascii="Times New Roman" w:hAnsi="Times New Roman" w:cs="Times New Roman"/>
          <w:sz w:val="24"/>
          <w:szCs w:val="24"/>
          <w:lang w:val="en-US"/>
        </w:rPr>
        <w:t xml:space="preserve"> feedback</w:t>
      </w:r>
      <w:r w:rsidR="00EC4960">
        <w:rPr>
          <w:rFonts w:ascii="Times New Roman" w:hAnsi="Times New Roman" w:cs="Times New Roman"/>
          <w:sz w:val="24"/>
          <w:szCs w:val="24"/>
          <w:lang w:val="en-US"/>
        </w:rPr>
        <w:t xml:space="preserve"> as a training method</w:t>
      </w:r>
      <w:r w:rsidR="003304E3">
        <w:rPr>
          <w:rFonts w:ascii="Times New Roman" w:hAnsi="Times New Roman" w:cs="Times New Roman"/>
          <w:sz w:val="24"/>
          <w:szCs w:val="24"/>
          <w:lang w:val="en-US"/>
        </w:rPr>
        <w:t>,</w:t>
      </w:r>
      <w:r w:rsidR="00236B12">
        <w:rPr>
          <w:rFonts w:ascii="Times New Roman" w:hAnsi="Times New Roman" w:cs="Times New Roman"/>
          <w:sz w:val="24"/>
          <w:szCs w:val="24"/>
          <w:lang w:val="en-US"/>
        </w:rPr>
        <w:t xml:space="preserve"> t</w:t>
      </w:r>
      <w:r w:rsidR="0082415E">
        <w:rPr>
          <w:rFonts w:ascii="Times New Roman" w:hAnsi="Times New Roman" w:cs="Times New Roman"/>
          <w:sz w:val="24"/>
          <w:szCs w:val="24"/>
          <w:lang w:val="en-US"/>
        </w:rPr>
        <w:t>he</w:t>
      </w:r>
      <w:r w:rsidR="008A71A3">
        <w:rPr>
          <w:rFonts w:ascii="Times New Roman" w:hAnsi="Times New Roman" w:cs="Times New Roman"/>
          <w:sz w:val="24"/>
          <w:szCs w:val="24"/>
          <w:lang w:val="en-US"/>
        </w:rPr>
        <w:t xml:space="preserve">y </w:t>
      </w:r>
      <w:r w:rsidR="006653CC">
        <w:rPr>
          <w:rFonts w:ascii="Times New Roman" w:hAnsi="Times New Roman" w:cs="Times New Roman"/>
          <w:sz w:val="24"/>
          <w:szCs w:val="24"/>
          <w:lang w:val="en-US"/>
        </w:rPr>
        <w:t>must</w:t>
      </w:r>
      <w:r w:rsidR="0082415E">
        <w:rPr>
          <w:rFonts w:ascii="Times New Roman" w:hAnsi="Times New Roman" w:cs="Times New Roman"/>
          <w:sz w:val="24"/>
          <w:szCs w:val="24"/>
          <w:lang w:val="en-US"/>
        </w:rPr>
        <w:t xml:space="preserve"> feel ownership to the project as a whole</w:t>
      </w:r>
      <w:r w:rsidR="00675F24">
        <w:rPr>
          <w:rFonts w:ascii="Times New Roman" w:hAnsi="Times New Roman" w:cs="Times New Roman"/>
          <w:sz w:val="24"/>
          <w:szCs w:val="24"/>
          <w:lang w:val="en-US"/>
        </w:rPr>
        <w:t xml:space="preserve">. </w:t>
      </w:r>
      <w:r w:rsidR="00853058">
        <w:rPr>
          <w:rFonts w:ascii="Times New Roman" w:hAnsi="Times New Roman" w:cs="Times New Roman"/>
          <w:sz w:val="24"/>
          <w:szCs w:val="24"/>
          <w:lang w:val="en-US"/>
        </w:rPr>
        <w:t xml:space="preserve">Therefore, we will make sure to </w:t>
      </w:r>
      <w:r w:rsidR="008B11D6">
        <w:rPr>
          <w:rFonts w:ascii="Times New Roman" w:hAnsi="Times New Roman" w:cs="Times New Roman"/>
          <w:sz w:val="24"/>
          <w:szCs w:val="24"/>
          <w:lang w:val="en-US"/>
        </w:rPr>
        <w:t>regularly</w:t>
      </w:r>
      <w:r w:rsidR="00853058">
        <w:rPr>
          <w:rFonts w:ascii="Times New Roman" w:hAnsi="Times New Roman" w:cs="Times New Roman"/>
          <w:sz w:val="24"/>
          <w:szCs w:val="24"/>
          <w:lang w:val="en-US"/>
        </w:rPr>
        <w:t xml:space="preserve"> </w:t>
      </w:r>
      <w:r w:rsidR="003A3E59">
        <w:rPr>
          <w:rFonts w:ascii="Times New Roman" w:hAnsi="Times New Roman" w:cs="Times New Roman"/>
          <w:sz w:val="24"/>
          <w:szCs w:val="24"/>
          <w:lang w:val="en-US"/>
        </w:rPr>
        <w:t xml:space="preserve">give updates on process, best </w:t>
      </w:r>
      <w:r w:rsidR="008B11D6">
        <w:rPr>
          <w:rFonts w:ascii="Times New Roman" w:hAnsi="Times New Roman" w:cs="Times New Roman"/>
          <w:sz w:val="24"/>
          <w:szCs w:val="24"/>
          <w:lang w:val="en-US"/>
        </w:rPr>
        <w:t>practices</w:t>
      </w:r>
      <w:r w:rsidR="003A3E59">
        <w:rPr>
          <w:rFonts w:ascii="Times New Roman" w:hAnsi="Times New Roman" w:cs="Times New Roman"/>
          <w:sz w:val="24"/>
          <w:szCs w:val="24"/>
          <w:lang w:val="en-US"/>
        </w:rPr>
        <w:t xml:space="preserve">, experiences and challenges. We will also have </w:t>
      </w:r>
      <w:r w:rsidR="008B11D6">
        <w:rPr>
          <w:rFonts w:ascii="Times New Roman" w:hAnsi="Times New Roman" w:cs="Times New Roman"/>
          <w:sz w:val="24"/>
          <w:szCs w:val="24"/>
          <w:lang w:val="en-US"/>
        </w:rPr>
        <w:t>fora’s</w:t>
      </w:r>
      <w:r w:rsidR="003A3E59">
        <w:rPr>
          <w:rFonts w:ascii="Times New Roman" w:hAnsi="Times New Roman" w:cs="Times New Roman"/>
          <w:sz w:val="24"/>
          <w:szCs w:val="24"/>
          <w:lang w:val="en-US"/>
        </w:rPr>
        <w:t xml:space="preserve"> </w:t>
      </w:r>
      <w:r w:rsidR="008B11D6">
        <w:rPr>
          <w:rFonts w:ascii="Times New Roman" w:hAnsi="Times New Roman" w:cs="Times New Roman"/>
          <w:sz w:val="24"/>
          <w:szCs w:val="24"/>
          <w:lang w:val="en-US"/>
        </w:rPr>
        <w:t>where they can share ideas and thoughts of their own.</w:t>
      </w:r>
      <w:r w:rsidR="00510C78">
        <w:rPr>
          <w:rFonts w:ascii="Times New Roman" w:hAnsi="Times New Roman" w:cs="Times New Roman"/>
          <w:sz w:val="24"/>
          <w:szCs w:val="24"/>
          <w:lang w:val="en-US"/>
        </w:rPr>
        <w:t xml:space="preserve"> </w:t>
      </w:r>
    </w:p>
    <w:p w14:paraId="62A1EDB5" w14:textId="39E56DE1" w:rsidR="4608E94A" w:rsidRPr="009A0C21" w:rsidRDefault="00FC0E9C" w:rsidP="00A810EC">
      <w:pPr>
        <w:pStyle w:val="Overskrift1"/>
        <w:rPr>
          <w:lang w:val="en-GB"/>
        </w:rPr>
      </w:pPr>
      <w:r w:rsidRPr="009A0C21">
        <w:rPr>
          <w:lang w:val="en-GB"/>
        </w:rPr>
        <w:t>Concluding thoughts</w:t>
      </w:r>
    </w:p>
    <w:p w14:paraId="2DBABF68" w14:textId="6457227B" w:rsidR="009A0C21" w:rsidRPr="008D5BA7" w:rsidRDefault="009A0C21" w:rsidP="009A0C21">
      <w:pPr>
        <w:spacing w:line="240" w:lineRule="auto"/>
        <w:rPr>
          <w:rFonts w:ascii="Times New Roman" w:hAnsi="Times New Roman" w:cs="Times New Roman"/>
          <w:sz w:val="24"/>
          <w:szCs w:val="24"/>
          <w:lang w:val="en-GB"/>
        </w:rPr>
      </w:pPr>
      <w:r w:rsidRPr="0CB8F413">
        <w:rPr>
          <w:rFonts w:ascii="Times New Roman" w:hAnsi="Times New Roman" w:cs="Times New Roman"/>
          <w:sz w:val="24"/>
          <w:szCs w:val="24"/>
          <w:lang w:val="en-GB"/>
        </w:rPr>
        <w:t xml:space="preserve">As shown, </w:t>
      </w:r>
      <w:r w:rsidR="00017C03" w:rsidRPr="0CB8F413">
        <w:rPr>
          <w:rFonts w:ascii="Times New Roman" w:hAnsi="Times New Roman" w:cs="Times New Roman"/>
          <w:sz w:val="24"/>
          <w:szCs w:val="24"/>
          <w:lang w:val="en-GB"/>
        </w:rPr>
        <w:t xml:space="preserve">vocal </w:t>
      </w:r>
      <w:r w:rsidRPr="0CB8F413">
        <w:rPr>
          <w:rFonts w:ascii="Times New Roman" w:hAnsi="Times New Roman" w:cs="Times New Roman"/>
          <w:sz w:val="24"/>
          <w:szCs w:val="24"/>
          <w:lang w:val="en-GB"/>
        </w:rPr>
        <w:t xml:space="preserve">communication skills can be valuable for recruiting more respondents in CATI surveys. As we are still in the early stages of the </w:t>
      </w:r>
      <w:r w:rsidR="000B71D0" w:rsidRPr="0CB8F413">
        <w:rPr>
          <w:rFonts w:ascii="Times New Roman" w:hAnsi="Times New Roman" w:cs="Times New Roman"/>
          <w:sz w:val="24"/>
          <w:szCs w:val="24"/>
          <w:lang w:val="en-GB"/>
        </w:rPr>
        <w:t>project</w:t>
      </w:r>
      <w:r w:rsidRPr="0CB8F413">
        <w:rPr>
          <w:rFonts w:ascii="Times New Roman" w:hAnsi="Times New Roman" w:cs="Times New Roman"/>
          <w:sz w:val="24"/>
          <w:szCs w:val="24"/>
          <w:lang w:val="en-GB"/>
        </w:rPr>
        <w:t>, we are yet to measure how interviewer communication training impact nonresponse. However, we plan to measure the effects by studying results of 1</w:t>
      </w:r>
      <w:r w:rsidRPr="0CB8F413">
        <w:rPr>
          <w:rFonts w:ascii="Times New Roman" w:hAnsi="Times New Roman" w:cs="Times New Roman"/>
          <w:sz w:val="24"/>
          <w:szCs w:val="24"/>
          <w:vertAlign w:val="superscript"/>
          <w:lang w:val="en-GB"/>
        </w:rPr>
        <w:t>st</w:t>
      </w:r>
      <w:r w:rsidRPr="0CB8F413">
        <w:rPr>
          <w:rFonts w:ascii="Times New Roman" w:hAnsi="Times New Roman" w:cs="Times New Roman"/>
          <w:sz w:val="24"/>
          <w:szCs w:val="24"/>
          <w:lang w:val="en-GB"/>
        </w:rPr>
        <w:t xml:space="preserve"> contact with respondents, interviewer satisfaction, and </w:t>
      </w:r>
      <w:r w:rsidR="16356D76" w:rsidRPr="0CB8F413">
        <w:rPr>
          <w:rFonts w:ascii="Times New Roman" w:hAnsi="Times New Roman" w:cs="Times New Roman"/>
          <w:sz w:val="24"/>
          <w:szCs w:val="24"/>
          <w:lang w:val="en-GB"/>
        </w:rPr>
        <w:t xml:space="preserve">respondent </w:t>
      </w:r>
      <w:r w:rsidRPr="0CB8F413">
        <w:rPr>
          <w:rFonts w:ascii="Times New Roman" w:hAnsi="Times New Roman" w:cs="Times New Roman"/>
          <w:sz w:val="24"/>
          <w:szCs w:val="24"/>
          <w:lang w:val="en-GB"/>
        </w:rPr>
        <w:t xml:space="preserve">satisfaction. </w:t>
      </w:r>
    </w:p>
    <w:p w14:paraId="67A472EB" w14:textId="5BDA3B59" w:rsidR="00A06888" w:rsidRDefault="00F4282A" w:rsidP="001C512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we are yet to conclude on long term effects, </w:t>
      </w:r>
      <w:r w:rsidR="00D10DC7">
        <w:rPr>
          <w:rFonts w:ascii="Times New Roman" w:hAnsi="Times New Roman" w:cs="Times New Roman"/>
          <w:sz w:val="24"/>
          <w:szCs w:val="24"/>
          <w:lang w:val="en-US"/>
        </w:rPr>
        <w:t xml:space="preserve">our </w:t>
      </w:r>
      <w:r>
        <w:rPr>
          <w:rFonts w:ascii="Times New Roman" w:hAnsi="Times New Roman" w:cs="Times New Roman"/>
          <w:sz w:val="24"/>
          <w:szCs w:val="24"/>
          <w:lang w:val="en-US"/>
        </w:rPr>
        <w:t>p</w:t>
      </w:r>
      <w:r w:rsidR="00E8054B">
        <w:rPr>
          <w:rFonts w:ascii="Times New Roman" w:hAnsi="Times New Roman" w:cs="Times New Roman"/>
          <w:sz w:val="24"/>
          <w:szCs w:val="24"/>
          <w:lang w:val="en-US"/>
        </w:rPr>
        <w:t xml:space="preserve">reliminary findings suggest that </w:t>
      </w:r>
      <w:r w:rsidR="00EE2AE2">
        <w:rPr>
          <w:rFonts w:ascii="Times New Roman" w:hAnsi="Times New Roman" w:cs="Times New Roman"/>
          <w:sz w:val="24"/>
          <w:szCs w:val="24"/>
          <w:lang w:val="en-US"/>
        </w:rPr>
        <w:t xml:space="preserve">teaching communication skills has positive effects on </w:t>
      </w:r>
      <w:r>
        <w:rPr>
          <w:rFonts w:ascii="Times New Roman" w:hAnsi="Times New Roman" w:cs="Times New Roman"/>
          <w:sz w:val="24"/>
          <w:szCs w:val="24"/>
          <w:lang w:val="en-US"/>
        </w:rPr>
        <w:t xml:space="preserve">the interviewers. </w:t>
      </w:r>
      <w:r w:rsidR="00E34DE4">
        <w:rPr>
          <w:rFonts w:ascii="Times New Roman" w:hAnsi="Times New Roman" w:cs="Times New Roman"/>
          <w:sz w:val="24"/>
          <w:szCs w:val="24"/>
          <w:lang w:val="en-US"/>
        </w:rPr>
        <w:t>M</w:t>
      </w:r>
      <w:r w:rsidR="00306FED" w:rsidRPr="001C512D">
        <w:rPr>
          <w:rFonts w:ascii="Times New Roman" w:hAnsi="Times New Roman" w:cs="Times New Roman"/>
          <w:sz w:val="24"/>
          <w:szCs w:val="24"/>
          <w:lang w:val="en-US"/>
        </w:rPr>
        <w:t xml:space="preserve">any of the interviewers </w:t>
      </w:r>
      <w:r w:rsidR="0033142C">
        <w:rPr>
          <w:rFonts w:ascii="Times New Roman" w:hAnsi="Times New Roman" w:cs="Times New Roman"/>
          <w:sz w:val="24"/>
          <w:szCs w:val="24"/>
          <w:lang w:val="en-US"/>
        </w:rPr>
        <w:t>find it motivating to gain</w:t>
      </w:r>
      <w:r w:rsidR="00306FED" w:rsidRPr="001C512D">
        <w:rPr>
          <w:rFonts w:ascii="Times New Roman" w:hAnsi="Times New Roman" w:cs="Times New Roman"/>
          <w:sz w:val="24"/>
          <w:szCs w:val="24"/>
          <w:lang w:val="en-US"/>
        </w:rPr>
        <w:t xml:space="preserve"> more knowledge about </w:t>
      </w:r>
      <w:r w:rsidR="0033142C">
        <w:rPr>
          <w:rFonts w:ascii="Times New Roman" w:hAnsi="Times New Roman" w:cs="Times New Roman"/>
          <w:sz w:val="24"/>
          <w:szCs w:val="24"/>
          <w:lang w:val="en-US"/>
        </w:rPr>
        <w:t xml:space="preserve">how to </w:t>
      </w:r>
      <w:r w:rsidR="00306FED" w:rsidRPr="001C512D">
        <w:rPr>
          <w:rFonts w:ascii="Times New Roman" w:hAnsi="Times New Roman" w:cs="Times New Roman"/>
          <w:sz w:val="24"/>
          <w:szCs w:val="24"/>
          <w:lang w:val="en-US"/>
        </w:rPr>
        <w:t>communicat</w:t>
      </w:r>
      <w:r w:rsidR="0033142C">
        <w:rPr>
          <w:rFonts w:ascii="Times New Roman" w:hAnsi="Times New Roman" w:cs="Times New Roman"/>
          <w:sz w:val="24"/>
          <w:szCs w:val="24"/>
          <w:lang w:val="en-US"/>
        </w:rPr>
        <w:t>e</w:t>
      </w:r>
      <w:r w:rsidR="00306FED" w:rsidRPr="001C512D">
        <w:rPr>
          <w:rFonts w:ascii="Times New Roman" w:hAnsi="Times New Roman" w:cs="Times New Roman"/>
          <w:sz w:val="24"/>
          <w:szCs w:val="24"/>
          <w:lang w:val="en-US"/>
        </w:rPr>
        <w:t xml:space="preserve"> with </w:t>
      </w:r>
      <w:r w:rsidR="00A06888" w:rsidRPr="001C512D">
        <w:rPr>
          <w:rFonts w:ascii="Times New Roman" w:hAnsi="Times New Roman" w:cs="Times New Roman"/>
          <w:sz w:val="24"/>
          <w:szCs w:val="24"/>
          <w:lang w:val="en-US"/>
        </w:rPr>
        <w:t>respondents and</w:t>
      </w:r>
      <w:r w:rsidR="0033747C">
        <w:rPr>
          <w:rFonts w:ascii="Times New Roman" w:hAnsi="Times New Roman" w:cs="Times New Roman"/>
          <w:sz w:val="24"/>
          <w:szCs w:val="24"/>
          <w:lang w:val="en-US"/>
        </w:rPr>
        <w:t xml:space="preserve"> </w:t>
      </w:r>
      <w:r w:rsidR="00C372F0">
        <w:rPr>
          <w:rFonts w:ascii="Times New Roman" w:hAnsi="Times New Roman" w:cs="Times New Roman"/>
          <w:sz w:val="24"/>
          <w:szCs w:val="24"/>
          <w:lang w:val="en-US"/>
        </w:rPr>
        <w:t>recognize</w:t>
      </w:r>
      <w:r w:rsidR="00C40BAD">
        <w:rPr>
          <w:rFonts w:ascii="Times New Roman" w:hAnsi="Times New Roman" w:cs="Times New Roman"/>
          <w:sz w:val="24"/>
          <w:szCs w:val="24"/>
          <w:lang w:val="en-US"/>
        </w:rPr>
        <w:t xml:space="preserve"> that</w:t>
      </w:r>
      <w:r w:rsidR="00C8124E" w:rsidRPr="001C512D">
        <w:rPr>
          <w:rFonts w:ascii="Times New Roman" w:hAnsi="Times New Roman" w:cs="Times New Roman"/>
          <w:sz w:val="24"/>
          <w:szCs w:val="24"/>
          <w:lang w:val="en-US"/>
        </w:rPr>
        <w:t xml:space="preserve"> the course has </w:t>
      </w:r>
      <w:r w:rsidR="00B12608">
        <w:rPr>
          <w:rFonts w:ascii="Times New Roman" w:hAnsi="Times New Roman" w:cs="Times New Roman"/>
          <w:sz w:val="24"/>
          <w:szCs w:val="24"/>
          <w:lang w:val="en-US"/>
        </w:rPr>
        <w:t>p</w:t>
      </w:r>
      <w:r w:rsidR="00B9361B">
        <w:rPr>
          <w:rFonts w:ascii="Times New Roman" w:hAnsi="Times New Roman" w:cs="Times New Roman"/>
          <w:sz w:val="24"/>
          <w:szCs w:val="24"/>
          <w:lang w:val="en-US"/>
        </w:rPr>
        <w:t>rovided them with increased</w:t>
      </w:r>
      <w:r w:rsidR="00E4108D" w:rsidRPr="001C512D">
        <w:rPr>
          <w:rFonts w:ascii="Times New Roman" w:hAnsi="Times New Roman" w:cs="Times New Roman"/>
          <w:sz w:val="24"/>
          <w:szCs w:val="24"/>
          <w:lang w:val="en-US"/>
        </w:rPr>
        <w:t xml:space="preserve"> awareness </w:t>
      </w:r>
      <w:r w:rsidR="00714FEA" w:rsidRPr="001C512D">
        <w:rPr>
          <w:rFonts w:ascii="Times New Roman" w:hAnsi="Times New Roman" w:cs="Times New Roman"/>
          <w:sz w:val="24"/>
          <w:szCs w:val="24"/>
          <w:lang w:val="en-US"/>
        </w:rPr>
        <w:t xml:space="preserve">of </w:t>
      </w:r>
      <w:r w:rsidR="00F96DD4">
        <w:rPr>
          <w:rFonts w:ascii="Times New Roman" w:hAnsi="Times New Roman" w:cs="Times New Roman"/>
          <w:sz w:val="24"/>
          <w:szCs w:val="24"/>
          <w:lang w:val="en-US"/>
        </w:rPr>
        <w:t>vocal</w:t>
      </w:r>
      <w:r w:rsidR="00F96DD4" w:rsidRPr="001C512D">
        <w:rPr>
          <w:rFonts w:ascii="Times New Roman" w:hAnsi="Times New Roman" w:cs="Times New Roman"/>
          <w:sz w:val="24"/>
          <w:szCs w:val="24"/>
          <w:lang w:val="en-US"/>
        </w:rPr>
        <w:t xml:space="preserve"> </w:t>
      </w:r>
      <w:r w:rsidR="007168B8" w:rsidRPr="001C512D">
        <w:rPr>
          <w:rFonts w:ascii="Times New Roman" w:hAnsi="Times New Roman" w:cs="Times New Roman"/>
          <w:sz w:val="24"/>
          <w:szCs w:val="24"/>
          <w:lang w:val="en-US"/>
        </w:rPr>
        <w:t>communication</w:t>
      </w:r>
      <w:r w:rsidR="00714FEA" w:rsidRPr="001C512D">
        <w:rPr>
          <w:rFonts w:ascii="Times New Roman" w:hAnsi="Times New Roman" w:cs="Times New Roman"/>
          <w:sz w:val="24"/>
          <w:szCs w:val="24"/>
          <w:lang w:val="en-US"/>
        </w:rPr>
        <w:t xml:space="preserve"> skill</w:t>
      </w:r>
      <w:r w:rsidR="0033747C">
        <w:rPr>
          <w:rFonts w:ascii="Times New Roman" w:hAnsi="Times New Roman" w:cs="Times New Roman"/>
          <w:sz w:val="24"/>
          <w:szCs w:val="24"/>
          <w:lang w:val="en-US"/>
        </w:rPr>
        <w:t>s</w:t>
      </w:r>
      <w:r w:rsidR="00B9361B">
        <w:rPr>
          <w:rStyle w:val="Fotnotereferanse"/>
          <w:rFonts w:ascii="Times New Roman" w:hAnsi="Times New Roman" w:cs="Times New Roman"/>
          <w:sz w:val="24"/>
          <w:szCs w:val="24"/>
          <w:lang w:val="en-US"/>
        </w:rPr>
        <w:footnoteReference w:id="3"/>
      </w:r>
      <w:r w:rsidR="0033747C">
        <w:rPr>
          <w:rFonts w:ascii="Times New Roman" w:hAnsi="Times New Roman" w:cs="Times New Roman"/>
          <w:sz w:val="24"/>
          <w:szCs w:val="24"/>
          <w:lang w:val="en-US"/>
        </w:rPr>
        <w:t>.</w:t>
      </w:r>
      <w:r w:rsidR="003E0789" w:rsidRPr="001C512D">
        <w:rPr>
          <w:rFonts w:ascii="Times New Roman" w:hAnsi="Times New Roman" w:cs="Times New Roman"/>
          <w:sz w:val="24"/>
          <w:szCs w:val="24"/>
          <w:lang w:val="en-US"/>
        </w:rPr>
        <w:t xml:space="preserve">  </w:t>
      </w:r>
      <w:r w:rsidR="00306FED" w:rsidRPr="001C512D">
        <w:rPr>
          <w:rFonts w:ascii="Times New Roman" w:hAnsi="Times New Roman" w:cs="Times New Roman"/>
          <w:sz w:val="24"/>
          <w:szCs w:val="24"/>
          <w:lang w:val="en-US"/>
        </w:rPr>
        <w:t>The interviewers we, so far, have had feedbacks with, also seem happy to get input on how they can improve and get conscious on their own performance in the various techniques</w:t>
      </w:r>
      <w:r w:rsidR="00475C95" w:rsidRPr="001C512D">
        <w:rPr>
          <w:rFonts w:ascii="Times New Roman" w:hAnsi="Times New Roman" w:cs="Times New Roman"/>
          <w:sz w:val="24"/>
          <w:szCs w:val="24"/>
          <w:lang w:val="en-US"/>
        </w:rPr>
        <w:t>.</w:t>
      </w:r>
    </w:p>
    <w:p w14:paraId="3B152DCB" w14:textId="2D11DD75" w:rsidR="00544A39" w:rsidRDefault="00544A39" w:rsidP="00544A3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long</w:t>
      </w:r>
      <w:r w:rsidR="00222CA4">
        <w:rPr>
          <w:rFonts w:ascii="Times New Roman" w:hAnsi="Times New Roman" w:cs="Times New Roman"/>
          <w:sz w:val="24"/>
          <w:szCs w:val="24"/>
          <w:lang w:val="en-US"/>
        </w:rPr>
        <w:t>-</w:t>
      </w:r>
      <w:r>
        <w:rPr>
          <w:rFonts w:ascii="Times New Roman" w:hAnsi="Times New Roman" w:cs="Times New Roman"/>
          <w:sz w:val="24"/>
          <w:szCs w:val="24"/>
          <w:lang w:val="en-US"/>
        </w:rPr>
        <w:t xml:space="preserve">term goal is to implement vocal communication skills as an integral part of the continuous training of our interviewers, and using feedback, both structured and between the interviewers themselves, as a tool in the process to achieve this. </w:t>
      </w:r>
    </w:p>
    <w:p w14:paraId="3896BB59" w14:textId="73CDD133" w:rsidR="4608E94A" w:rsidRPr="00B61F2B" w:rsidRDefault="4608E94A" w:rsidP="00D51E2E">
      <w:pPr>
        <w:rPr>
          <w:color w:val="5B9BD5" w:themeColor="accent5"/>
          <w:lang w:val="en-GB"/>
        </w:rPr>
      </w:pPr>
    </w:p>
    <w:p w14:paraId="14FC8B4C" w14:textId="77777777" w:rsidR="00A810EC" w:rsidRPr="00B61F2B" w:rsidRDefault="00A810EC" w:rsidP="00A810EC">
      <w:pPr>
        <w:rPr>
          <w:lang w:val="en-GB"/>
        </w:rPr>
      </w:pPr>
    </w:p>
    <w:p w14:paraId="6BACD072" w14:textId="5FC593EF" w:rsidR="00A4038E" w:rsidRPr="00B61F2B" w:rsidRDefault="00A4038E">
      <w:pPr>
        <w:rPr>
          <w:color w:val="5B9BD5" w:themeColor="accent5"/>
          <w:lang w:val="en-GB"/>
        </w:rPr>
      </w:pPr>
      <w:r w:rsidRPr="00B61F2B">
        <w:rPr>
          <w:color w:val="5B9BD5" w:themeColor="accent5"/>
          <w:lang w:val="en-GB"/>
        </w:rPr>
        <w:br w:type="page"/>
      </w:r>
    </w:p>
    <w:p w14:paraId="39C90EAB" w14:textId="697CED74" w:rsidR="00A4038E" w:rsidRPr="00B135DE" w:rsidRDefault="00A4038E" w:rsidP="00A4038E">
      <w:pPr>
        <w:pStyle w:val="Overskrift1"/>
        <w:rPr>
          <w:lang w:val="en-GB"/>
        </w:rPr>
      </w:pPr>
      <w:r w:rsidRPr="00B135DE">
        <w:rPr>
          <w:lang w:val="en-GB"/>
        </w:rPr>
        <w:lastRenderedPageBreak/>
        <w:t>References</w:t>
      </w:r>
    </w:p>
    <w:p w14:paraId="78AE5880" w14:textId="58E2E585" w:rsidR="00A4038E" w:rsidRDefault="00D463BB" w:rsidP="006B4B51">
      <w:pPr>
        <w:spacing w:line="240" w:lineRule="auto"/>
        <w:rPr>
          <w:rFonts w:ascii="Times New Roman" w:hAnsi="Times New Roman" w:cs="Times New Roman"/>
          <w:sz w:val="24"/>
          <w:szCs w:val="24"/>
          <w:lang w:val="en-GB"/>
        </w:rPr>
      </w:pPr>
      <w:proofErr w:type="spellStart"/>
      <w:r w:rsidRPr="006B4B51">
        <w:rPr>
          <w:rFonts w:ascii="Times New Roman" w:hAnsi="Times New Roman" w:cs="Times New Roman"/>
          <w:sz w:val="24"/>
          <w:szCs w:val="24"/>
          <w:lang w:val="en-GB"/>
        </w:rPr>
        <w:t>Benki</w:t>
      </w:r>
      <w:proofErr w:type="spellEnd"/>
      <w:r w:rsidRPr="006B4B51">
        <w:rPr>
          <w:rFonts w:ascii="Times New Roman" w:hAnsi="Times New Roman" w:cs="Times New Roman"/>
          <w:sz w:val="24"/>
          <w:szCs w:val="24"/>
          <w:lang w:val="en-GB"/>
        </w:rPr>
        <w:t>, J.</w:t>
      </w:r>
      <w:r w:rsidR="0072245E">
        <w:rPr>
          <w:rFonts w:ascii="Times New Roman" w:hAnsi="Times New Roman" w:cs="Times New Roman"/>
          <w:sz w:val="24"/>
          <w:szCs w:val="24"/>
          <w:lang w:val="en-GB"/>
        </w:rPr>
        <w:t>, Broome</w:t>
      </w:r>
      <w:r w:rsidR="00364B3E">
        <w:rPr>
          <w:rFonts w:ascii="Times New Roman" w:hAnsi="Times New Roman" w:cs="Times New Roman"/>
          <w:sz w:val="24"/>
          <w:szCs w:val="24"/>
          <w:lang w:val="en-GB"/>
        </w:rPr>
        <w:t>,</w:t>
      </w:r>
      <w:r w:rsidR="0072245E">
        <w:rPr>
          <w:rFonts w:ascii="Times New Roman" w:hAnsi="Times New Roman" w:cs="Times New Roman"/>
          <w:sz w:val="24"/>
          <w:szCs w:val="24"/>
          <w:lang w:val="en-GB"/>
        </w:rPr>
        <w:t xml:space="preserve"> J., </w:t>
      </w:r>
      <w:r w:rsidR="00364B3E">
        <w:rPr>
          <w:rFonts w:ascii="Times New Roman" w:hAnsi="Times New Roman" w:cs="Times New Roman"/>
          <w:sz w:val="24"/>
          <w:szCs w:val="24"/>
          <w:lang w:val="en-GB"/>
        </w:rPr>
        <w:t xml:space="preserve">Conrad, F., Groves, Robert., </w:t>
      </w:r>
      <w:proofErr w:type="spellStart"/>
      <w:r w:rsidR="00364B3E">
        <w:rPr>
          <w:rFonts w:ascii="Times New Roman" w:hAnsi="Times New Roman" w:cs="Times New Roman"/>
          <w:sz w:val="24"/>
          <w:szCs w:val="24"/>
          <w:lang w:val="en-GB"/>
        </w:rPr>
        <w:t>Kreuter</w:t>
      </w:r>
      <w:proofErr w:type="spellEnd"/>
      <w:r w:rsidR="00364B3E">
        <w:rPr>
          <w:rFonts w:ascii="Times New Roman" w:hAnsi="Times New Roman" w:cs="Times New Roman"/>
          <w:sz w:val="24"/>
          <w:szCs w:val="24"/>
          <w:lang w:val="en-GB"/>
        </w:rPr>
        <w:t>, F.</w:t>
      </w:r>
      <w:r w:rsidRPr="006B4B51">
        <w:rPr>
          <w:rFonts w:ascii="Times New Roman" w:hAnsi="Times New Roman" w:cs="Times New Roman"/>
          <w:sz w:val="24"/>
          <w:szCs w:val="24"/>
          <w:lang w:val="en-GB"/>
        </w:rPr>
        <w:t xml:space="preserve"> (</w:t>
      </w:r>
      <w:r w:rsidR="00404DD4" w:rsidRPr="006B4B51">
        <w:rPr>
          <w:rFonts w:ascii="Times New Roman" w:hAnsi="Times New Roman" w:cs="Times New Roman"/>
          <w:sz w:val="24"/>
          <w:szCs w:val="24"/>
          <w:lang w:val="en-GB"/>
        </w:rPr>
        <w:t>2011</w:t>
      </w:r>
      <w:r w:rsidR="00D9522F" w:rsidRPr="006B4B51">
        <w:rPr>
          <w:rFonts w:ascii="Times New Roman" w:hAnsi="Times New Roman" w:cs="Times New Roman"/>
          <w:sz w:val="24"/>
          <w:szCs w:val="24"/>
          <w:lang w:val="en-GB"/>
        </w:rPr>
        <w:t xml:space="preserve">): </w:t>
      </w:r>
      <w:r w:rsidR="00D461BB" w:rsidRPr="006B4B51">
        <w:rPr>
          <w:rFonts w:ascii="Times New Roman" w:hAnsi="Times New Roman" w:cs="Times New Roman"/>
          <w:i/>
          <w:sz w:val="24"/>
          <w:szCs w:val="24"/>
          <w:lang w:val="en-GB"/>
        </w:rPr>
        <w:t>E</w:t>
      </w:r>
      <w:r w:rsidR="00D9522F" w:rsidRPr="006B4B51">
        <w:rPr>
          <w:rFonts w:ascii="Times New Roman" w:hAnsi="Times New Roman" w:cs="Times New Roman"/>
          <w:i/>
          <w:sz w:val="24"/>
          <w:szCs w:val="24"/>
          <w:lang w:val="en-GB"/>
        </w:rPr>
        <w:t xml:space="preserve">ffects of </w:t>
      </w:r>
      <w:r w:rsidR="00113102" w:rsidRPr="006B4B51">
        <w:rPr>
          <w:rFonts w:ascii="Times New Roman" w:hAnsi="Times New Roman" w:cs="Times New Roman"/>
          <w:i/>
          <w:sz w:val="24"/>
          <w:szCs w:val="24"/>
          <w:lang w:val="en-GB"/>
        </w:rPr>
        <w:t>S</w:t>
      </w:r>
      <w:r w:rsidR="00D9522F" w:rsidRPr="006B4B51">
        <w:rPr>
          <w:rFonts w:ascii="Times New Roman" w:hAnsi="Times New Roman" w:cs="Times New Roman"/>
          <w:i/>
          <w:sz w:val="24"/>
          <w:szCs w:val="24"/>
          <w:lang w:val="en-GB"/>
        </w:rPr>
        <w:t xml:space="preserve">peech </w:t>
      </w:r>
      <w:r w:rsidR="00113102" w:rsidRPr="006B4B51">
        <w:rPr>
          <w:rFonts w:ascii="Times New Roman" w:hAnsi="Times New Roman" w:cs="Times New Roman"/>
          <w:i/>
          <w:sz w:val="24"/>
          <w:szCs w:val="24"/>
          <w:lang w:val="en-GB"/>
        </w:rPr>
        <w:t>R</w:t>
      </w:r>
      <w:r w:rsidR="00D9522F" w:rsidRPr="006B4B51">
        <w:rPr>
          <w:rFonts w:ascii="Times New Roman" w:hAnsi="Times New Roman" w:cs="Times New Roman"/>
          <w:i/>
          <w:sz w:val="24"/>
          <w:szCs w:val="24"/>
          <w:lang w:val="en-GB"/>
        </w:rPr>
        <w:t>ate</w:t>
      </w:r>
      <w:r w:rsidR="002C4D1E" w:rsidRPr="006B4B51">
        <w:rPr>
          <w:rFonts w:ascii="Times New Roman" w:hAnsi="Times New Roman" w:cs="Times New Roman"/>
          <w:i/>
          <w:sz w:val="24"/>
          <w:szCs w:val="24"/>
          <w:lang w:val="en-GB"/>
        </w:rPr>
        <w:t xml:space="preserve">, </w:t>
      </w:r>
      <w:r w:rsidR="00113102" w:rsidRPr="006B4B51">
        <w:rPr>
          <w:rFonts w:ascii="Times New Roman" w:hAnsi="Times New Roman" w:cs="Times New Roman"/>
          <w:i/>
          <w:sz w:val="24"/>
          <w:szCs w:val="24"/>
          <w:lang w:val="en-GB"/>
        </w:rPr>
        <w:t>P</w:t>
      </w:r>
      <w:r w:rsidR="002C4D1E" w:rsidRPr="006B4B51">
        <w:rPr>
          <w:rFonts w:ascii="Times New Roman" w:hAnsi="Times New Roman" w:cs="Times New Roman"/>
          <w:i/>
          <w:sz w:val="24"/>
          <w:szCs w:val="24"/>
          <w:lang w:val="en-GB"/>
        </w:rPr>
        <w:t xml:space="preserve">itch and </w:t>
      </w:r>
      <w:r w:rsidR="00113102" w:rsidRPr="006B4B51">
        <w:rPr>
          <w:rFonts w:ascii="Times New Roman" w:hAnsi="Times New Roman" w:cs="Times New Roman"/>
          <w:i/>
          <w:sz w:val="24"/>
          <w:szCs w:val="24"/>
          <w:lang w:val="en-GB"/>
        </w:rPr>
        <w:t>P</w:t>
      </w:r>
      <w:r w:rsidR="002C4D1E" w:rsidRPr="006B4B51">
        <w:rPr>
          <w:rFonts w:ascii="Times New Roman" w:hAnsi="Times New Roman" w:cs="Times New Roman"/>
          <w:i/>
          <w:sz w:val="24"/>
          <w:szCs w:val="24"/>
          <w:lang w:val="en-GB"/>
        </w:rPr>
        <w:t xml:space="preserve">ausing on </w:t>
      </w:r>
      <w:r w:rsidR="00113102" w:rsidRPr="006B4B51">
        <w:rPr>
          <w:rFonts w:ascii="Times New Roman" w:hAnsi="Times New Roman" w:cs="Times New Roman"/>
          <w:i/>
          <w:sz w:val="24"/>
          <w:szCs w:val="24"/>
          <w:lang w:val="en-GB"/>
        </w:rPr>
        <w:t>S</w:t>
      </w:r>
      <w:r w:rsidR="002C4D1E" w:rsidRPr="006B4B51">
        <w:rPr>
          <w:rFonts w:ascii="Times New Roman" w:hAnsi="Times New Roman" w:cs="Times New Roman"/>
          <w:i/>
          <w:sz w:val="24"/>
          <w:szCs w:val="24"/>
          <w:lang w:val="en-GB"/>
        </w:rPr>
        <w:t xml:space="preserve">urvey </w:t>
      </w:r>
      <w:r w:rsidR="00113102" w:rsidRPr="006B4B51">
        <w:rPr>
          <w:rFonts w:ascii="Times New Roman" w:hAnsi="Times New Roman" w:cs="Times New Roman"/>
          <w:i/>
          <w:sz w:val="24"/>
          <w:szCs w:val="24"/>
          <w:lang w:val="en-GB"/>
        </w:rPr>
        <w:t>P</w:t>
      </w:r>
      <w:r w:rsidR="002C4D1E" w:rsidRPr="006B4B51">
        <w:rPr>
          <w:rFonts w:ascii="Times New Roman" w:hAnsi="Times New Roman" w:cs="Times New Roman"/>
          <w:i/>
          <w:sz w:val="24"/>
          <w:szCs w:val="24"/>
          <w:lang w:val="en-GB"/>
        </w:rPr>
        <w:t xml:space="preserve">articipation </w:t>
      </w:r>
      <w:r w:rsidR="00113102" w:rsidRPr="006B4B51">
        <w:rPr>
          <w:rFonts w:ascii="Times New Roman" w:hAnsi="Times New Roman" w:cs="Times New Roman"/>
          <w:i/>
          <w:sz w:val="24"/>
          <w:szCs w:val="24"/>
          <w:lang w:val="en-GB"/>
        </w:rPr>
        <w:t>D</w:t>
      </w:r>
      <w:r w:rsidR="00CD101D" w:rsidRPr="006B4B51">
        <w:rPr>
          <w:rFonts w:ascii="Times New Roman" w:hAnsi="Times New Roman" w:cs="Times New Roman"/>
          <w:i/>
          <w:sz w:val="24"/>
          <w:szCs w:val="24"/>
          <w:lang w:val="en-GB"/>
        </w:rPr>
        <w:t>ecisions</w:t>
      </w:r>
      <w:r w:rsidR="00CD101D" w:rsidRPr="006B4B51">
        <w:rPr>
          <w:rFonts w:ascii="Times New Roman" w:hAnsi="Times New Roman" w:cs="Times New Roman"/>
          <w:sz w:val="24"/>
          <w:szCs w:val="24"/>
          <w:lang w:val="en-GB"/>
        </w:rPr>
        <w:t>, American</w:t>
      </w:r>
      <w:r w:rsidR="004C5D33" w:rsidRPr="006B4B51">
        <w:rPr>
          <w:rFonts w:ascii="Times New Roman" w:hAnsi="Times New Roman" w:cs="Times New Roman"/>
          <w:sz w:val="24"/>
          <w:szCs w:val="24"/>
          <w:lang w:val="en-GB"/>
        </w:rPr>
        <w:t xml:space="preserve"> Statistical Organization</w:t>
      </w:r>
      <w:r w:rsidR="001756A0" w:rsidRPr="006B4B51">
        <w:rPr>
          <w:rFonts w:ascii="Times New Roman" w:hAnsi="Times New Roman" w:cs="Times New Roman"/>
          <w:sz w:val="24"/>
          <w:szCs w:val="24"/>
          <w:lang w:val="en-GB"/>
        </w:rPr>
        <w:t>, Phoenix</w:t>
      </w:r>
    </w:p>
    <w:p w14:paraId="138BF6D6" w14:textId="23995E98" w:rsidR="002B782D" w:rsidRPr="00C20BD1" w:rsidRDefault="002B782D" w:rsidP="00FD2A1E">
      <w:pPr>
        <w:rPr>
          <w:rFonts w:ascii="Times New Roman" w:hAnsi="Times New Roman" w:cs="Times New Roman"/>
          <w:sz w:val="24"/>
          <w:szCs w:val="24"/>
          <w:lang w:val="en-GB"/>
        </w:rPr>
      </w:pPr>
      <w:r w:rsidRPr="00FD2A1E">
        <w:rPr>
          <w:rFonts w:ascii="Times New Roman" w:hAnsi="Times New Roman" w:cs="Times New Roman"/>
          <w:sz w:val="24"/>
          <w:szCs w:val="24"/>
          <w:lang w:val="en-GB"/>
        </w:rPr>
        <w:t>Broome, J</w:t>
      </w:r>
      <w:r w:rsidR="00B270C7">
        <w:rPr>
          <w:rFonts w:ascii="Times New Roman" w:hAnsi="Times New Roman" w:cs="Times New Roman"/>
          <w:sz w:val="24"/>
          <w:szCs w:val="24"/>
          <w:lang w:val="en-GB"/>
        </w:rPr>
        <w:t>.</w:t>
      </w:r>
      <w:r w:rsidRPr="00FD2A1E">
        <w:rPr>
          <w:rFonts w:ascii="Times New Roman" w:hAnsi="Times New Roman" w:cs="Times New Roman"/>
          <w:sz w:val="24"/>
          <w:szCs w:val="24"/>
          <w:lang w:val="en-GB"/>
        </w:rPr>
        <w:t xml:space="preserve"> (2015): “First Impressions of Telephone Survey Interviewers”, in </w:t>
      </w:r>
      <w:r w:rsidRPr="00FD2A1E">
        <w:rPr>
          <w:rFonts w:ascii="Times New Roman" w:hAnsi="Times New Roman" w:cs="Times New Roman"/>
          <w:i/>
          <w:sz w:val="24"/>
          <w:szCs w:val="24"/>
          <w:lang w:val="en-GB"/>
        </w:rPr>
        <w:t>Journal of Official Statistics</w:t>
      </w:r>
      <w:r w:rsidRPr="00FD2A1E">
        <w:rPr>
          <w:rFonts w:ascii="Times New Roman" w:hAnsi="Times New Roman" w:cs="Times New Roman"/>
          <w:sz w:val="24"/>
          <w:szCs w:val="24"/>
          <w:lang w:val="en-GB"/>
        </w:rPr>
        <w:t>, Vol.</w:t>
      </w:r>
      <w:r w:rsidR="00C20BD1" w:rsidRPr="00FD2A1E">
        <w:rPr>
          <w:rFonts w:ascii="Times New Roman" w:hAnsi="Times New Roman" w:cs="Times New Roman"/>
          <w:sz w:val="24"/>
          <w:szCs w:val="24"/>
          <w:lang w:val="en-GB"/>
        </w:rPr>
        <w:t xml:space="preserve"> </w:t>
      </w:r>
      <w:r w:rsidRPr="00FD2A1E">
        <w:rPr>
          <w:rFonts w:ascii="Times New Roman" w:hAnsi="Times New Roman" w:cs="Times New Roman"/>
          <w:sz w:val="24"/>
          <w:szCs w:val="24"/>
          <w:lang w:val="en-GB"/>
        </w:rPr>
        <w:t>31, No. 4, pp. 611-625</w:t>
      </w:r>
    </w:p>
    <w:p w14:paraId="0788E814" w14:textId="5A5B7143" w:rsidR="0039792A" w:rsidRDefault="0039792A" w:rsidP="006B4B51">
      <w:pPr>
        <w:spacing w:line="240" w:lineRule="auto"/>
        <w:rPr>
          <w:rFonts w:ascii="Times New Roman" w:hAnsi="Times New Roman" w:cs="Times New Roman"/>
          <w:sz w:val="24"/>
          <w:szCs w:val="24"/>
          <w:lang w:val="en-GB"/>
        </w:rPr>
      </w:pPr>
      <w:r w:rsidRPr="0CB8F413">
        <w:rPr>
          <w:rFonts w:ascii="Times New Roman" w:hAnsi="Times New Roman" w:cs="Times New Roman"/>
          <w:sz w:val="24"/>
          <w:szCs w:val="24"/>
          <w:lang w:val="en-GB"/>
        </w:rPr>
        <w:t>Conrad, F.</w:t>
      </w:r>
      <w:r w:rsidR="00CC44A0" w:rsidRPr="0CB8F413">
        <w:rPr>
          <w:rFonts w:ascii="Times New Roman" w:hAnsi="Times New Roman" w:cs="Times New Roman"/>
          <w:sz w:val="24"/>
          <w:szCs w:val="24"/>
          <w:lang w:val="en-GB"/>
        </w:rPr>
        <w:t xml:space="preserve">, Broome, J., </w:t>
      </w:r>
      <w:proofErr w:type="spellStart"/>
      <w:r w:rsidR="00CC44A0" w:rsidRPr="0CB8F413">
        <w:rPr>
          <w:rFonts w:ascii="Times New Roman" w:hAnsi="Times New Roman" w:cs="Times New Roman"/>
          <w:sz w:val="24"/>
          <w:szCs w:val="24"/>
          <w:lang w:val="en-GB"/>
        </w:rPr>
        <w:t>Benki</w:t>
      </w:r>
      <w:proofErr w:type="spellEnd"/>
      <w:r w:rsidR="00CC44A0" w:rsidRPr="0CB8F413">
        <w:rPr>
          <w:rFonts w:ascii="Times New Roman" w:hAnsi="Times New Roman" w:cs="Times New Roman"/>
          <w:sz w:val="24"/>
          <w:szCs w:val="24"/>
          <w:lang w:val="en-GB"/>
        </w:rPr>
        <w:t>, J</w:t>
      </w:r>
      <w:r w:rsidR="008F0180" w:rsidRPr="0CB8F413">
        <w:rPr>
          <w:rFonts w:ascii="Times New Roman" w:hAnsi="Times New Roman" w:cs="Times New Roman"/>
          <w:sz w:val="24"/>
          <w:szCs w:val="24"/>
          <w:lang w:val="en-GB"/>
        </w:rPr>
        <w:t xml:space="preserve">., Groves, R., </w:t>
      </w:r>
      <w:proofErr w:type="spellStart"/>
      <w:r w:rsidR="008F0180" w:rsidRPr="0CB8F413">
        <w:rPr>
          <w:rFonts w:ascii="Times New Roman" w:hAnsi="Times New Roman" w:cs="Times New Roman"/>
          <w:sz w:val="24"/>
          <w:szCs w:val="24"/>
          <w:lang w:val="en-GB"/>
        </w:rPr>
        <w:t>Kreuter</w:t>
      </w:r>
      <w:proofErr w:type="spellEnd"/>
      <w:r w:rsidR="008F0180" w:rsidRPr="0CB8F413">
        <w:rPr>
          <w:rFonts w:ascii="Times New Roman" w:hAnsi="Times New Roman" w:cs="Times New Roman"/>
          <w:sz w:val="24"/>
          <w:szCs w:val="24"/>
          <w:lang w:val="en-GB"/>
        </w:rPr>
        <w:t xml:space="preserve">, F., </w:t>
      </w:r>
      <w:proofErr w:type="spellStart"/>
      <w:r w:rsidR="008F0180" w:rsidRPr="0CB8F413">
        <w:rPr>
          <w:rFonts w:ascii="Times New Roman" w:hAnsi="Times New Roman" w:cs="Times New Roman"/>
          <w:sz w:val="24"/>
          <w:szCs w:val="24"/>
          <w:lang w:val="en-GB"/>
        </w:rPr>
        <w:t>Vannette</w:t>
      </w:r>
      <w:proofErr w:type="spellEnd"/>
      <w:r w:rsidR="008F0180" w:rsidRPr="0CB8F413">
        <w:rPr>
          <w:rFonts w:ascii="Times New Roman" w:hAnsi="Times New Roman" w:cs="Times New Roman"/>
          <w:sz w:val="24"/>
          <w:szCs w:val="24"/>
          <w:lang w:val="en-GB"/>
        </w:rPr>
        <w:t>, D.</w:t>
      </w:r>
      <w:r w:rsidRPr="0CB8F413">
        <w:rPr>
          <w:rFonts w:ascii="Times New Roman" w:hAnsi="Times New Roman" w:cs="Times New Roman"/>
          <w:sz w:val="24"/>
          <w:szCs w:val="24"/>
          <w:lang w:val="en-GB"/>
        </w:rPr>
        <w:t xml:space="preserve"> (</w:t>
      </w:r>
      <w:r w:rsidR="00AD2BA1" w:rsidRPr="0CB8F413">
        <w:rPr>
          <w:rFonts w:ascii="Times New Roman" w:hAnsi="Times New Roman" w:cs="Times New Roman"/>
          <w:sz w:val="24"/>
          <w:szCs w:val="24"/>
          <w:lang w:val="en-GB"/>
        </w:rPr>
        <w:t>2010</w:t>
      </w:r>
      <w:r w:rsidRPr="0CB8F413">
        <w:rPr>
          <w:rFonts w:ascii="Times New Roman" w:hAnsi="Times New Roman" w:cs="Times New Roman"/>
          <w:sz w:val="24"/>
          <w:szCs w:val="24"/>
          <w:lang w:val="en-GB"/>
        </w:rPr>
        <w:t xml:space="preserve">): «To </w:t>
      </w:r>
      <w:r w:rsidR="00113102" w:rsidRPr="0CB8F413">
        <w:rPr>
          <w:rFonts w:ascii="Times New Roman" w:hAnsi="Times New Roman" w:cs="Times New Roman"/>
          <w:sz w:val="24"/>
          <w:szCs w:val="24"/>
          <w:lang w:val="en-GB"/>
        </w:rPr>
        <w:t>A</w:t>
      </w:r>
      <w:r w:rsidRPr="0CB8F413">
        <w:rPr>
          <w:rFonts w:ascii="Times New Roman" w:hAnsi="Times New Roman" w:cs="Times New Roman"/>
          <w:sz w:val="24"/>
          <w:szCs w:val="24"/>
          <w:lang w:val="en-GB"/>
        </w:rPr>
        <w:t xml:space="preserve">gree or </w:t>
      </w:r>
      <w:r w:rsidR="00113102" w:rsidRPr="0CB8F413">
        <w:rPr>
          <w:rFonts w:ascii="Times New Roman" w:hAnsi="Times New Roman" w:cs="Times New Roman"/>
          <w:sz w:val="24"/>
          <w:szCs w:val="24"/>
          <w:lang w:val="en-GB"/>
        </w:rPr>
        <w:t>N</w:t>
      </w:r>
      <w:r w:rsidRPr="0CB8F413">
        <w:rPr>
          <w:rFonts w:ascii="Times New Roman" w:hAnsi="Times New Roman" w:cs="Times New Roman"/>
          <w:sz w:val="24"/>
          <w:szCs w:val="24"/>
          <w:lang w:val="en-GB"/>
        </w:rPr>
        <w:t xml:space="preserve">ot to </w:t>
      </w:r>
      <w:r w:rsidR="00113102" w:rsidRPr="0CB8F413">
        <w:rPr>
          <w:rFonts w:ascii="Times New Roman" w:hAnsi="Times New Roman" w:cs="Times New Roman"/>
          <w:sz w:val="24"/>
          <w:szCs w:val="24"/>
          <w:lang w:val="en-GB"/>
        </w:rPr>
        <w:t>A</w:t>
      </w:r>
      <w:r w:rsidRPr="0CB8F413">
        <w:rPr>
          <w:rFonts w:ascii="Times New Roman" w:hAnsi="Times New Roman" w:cs="Times New Roman"/>
          <w:sz w:val="24"/>
          <w:szCs w:val="24"/>
          <w:lang w:val="en-GB"/>
        </w:rPr>
        <w:t xml:space="preserve">gree? Impact of </w:t>
      </w:r>
      <w:r w:rsidR="00113102" w:rsidRPr="0CB8F413">
        <w:rPr>
          <w:rFonts w:ascii="Times New Roman" w:hAnsi="Times New Roman" w:cs="Times New Roman"/>
          <w:sz w:val="24"/>
          <w:szCs w:val="24"/>
          <w:lang w:val="en-GB"/>
        </w:rPr>
        <w:t>I</w:t>
      </w:r>
      <w:r w:rsidR="00B30790" w:rsidRPr="0CB8F413">
        <w:rPr>
          <w:rFonts w:ascii="Times New Roman" w:hAnsi="Times New Roman" w:cs="Times New Roman"/>
          <w:sz w:val="24"/>
          <w:szCs w:val="24"/>
          <w:lang w:val="en-GB"/>
        </w:rPr>
        <w:t xml:space="preserve">nterviewer </w:t>
      </w:r>
      <w:r w:rsidR="00113102" w:rsidRPr="0CB8F413">
        <w:rPr>
          <w:rFonts w:ascii="Times New Roman" w:hAnsi="Times New Roman" w:cs="Times New Roman"/>
          <w:sz w:val="24"/>
          <w:szCs w:val="24"/>
          <w:lang w:val="en-GB"/>
        </w:rPr>
        <w:t>S</w:t>
      </w:r>
      <w:r w:rsidR="00B30790" w:rsidRPr="0CB8F413">
        <w:rPr>
          <w:rFonts w:ascii="Times New Roman" w:hAnsi="Times New Roman" w:cs="Times New Roman"/>
          <w:sz w:val="24"/>
          <w:szCs w:val="24"/>
          <w:lang w:val="en-GB"/>
        </w:rPr>
        <w:t xml:space="preserve">peech on </w:t>
      </w:r>
      <w:r w:rsidR="00113102" w:rsidRPr="0CB8F413">
        <w:rPr>
          <w:rFonts w:ascii="Times New Roman" w:hAnsi="Times New Roman" w:cs="Times New Roman"/>
          <w:sz w:val="24"/>
          <w:szCs w:val="24"/>
          <w:lang w:val="en-GB"/>
        </w:rPr>
        <w:t>S</w:t>
      </w:r>
      <w:r w:rsidR="00B30790" w:rsidRPr="0CB8F413">
        <w:rPr>
          <w:rFonts w:ascii="Times New Roman" w:hAnsi="Times New Roman" w:cs="Times New Roman"/>
          <w:sz w:val="24"/>
          <w:szCs w:val="24"/>
          <w:lang w:val="en-GB"/>
        </w:rPr>
        <w:t xml:space="preserve">urvey </w:t>
      </w:r>
      <w:r w:rsidR="00113102" w:rsidRPr="0CB8F413">
        <w:rPr>
          <w:rFonts w:ascii="Times New Roman" w:hAnsi="Times New Roman" w:cs="Times New Roman"/>
          <w:sz w:val="24"/>
          <w:szCs w:val="24"/>
          <w:lang w:val="en-GB"/>
        </w:rPr>
        <w:t>P</w:t>
      </w:r>
      <w:r w:rsidR="00B30790" w:rsidRPr="0CB8F413">
        <w:rPr>
          <w:rFonts w:ascii="Times New Roman" w:hAnsi="Times New Roman" w:cs="Times New Roman"/>
          <w:sz w:val="24"/>
          <w:szCs w:val="24"/>
          <w:lang w:val="en-GB"/>
        </w:rPr>
        <w:t xml:space="preserve">articipation </w:t>
      </w:r>
      <w:r w:rsidR="00113102" w:rsidRPr="0CB8F413">
        <w:rPr>
          <w:rFonts w:ascii="Times New Roman" w:hAnsi="Times New Roman" w:cs="Times New Roman"/>
          <w:sz w:val="24"/>
          <w:szCs w:val="24"/>
          <w:lang w:val="en-GB"/>
        </w:rPr>
        <w:t>D</w:t>
      </w:r>
      <w:r w:rsidR="00B30790" w:rsidRPr="0CB8F413">
        <w:rPr>
          <w:rFonts w:ascii="Times New Roman" w:hAnsi="Times New Roman" w:cs="Times New Roman"/>
          <w:sz w:val="24"/>
          <w:szCs w:val="24"/>
          <w:lang w:val="en-GB"/>
        </w:rPr>
        <w:t xml:space="preserve">ecisions”, </w:t>
      </w:r>
      <w:r w:rsidR="00BE22FE" w:rsidRPr="0CB8F413">
        <w:rPr>
          <w:rFonts w:ascii="Times New Roman" w:hAnsi="Times New Roman" w:cs="Times New Roman"/>
          <w:i/>
          <w:iCs/>
          <w:sz w:val="24"/>
          <w:szCs w:val="24"/>
          <w:lang w:val="en-GB"/>
        </w:rPr>
        <w:t>AAPOR</w:t>
      </w:r>
      <w:r w:rsidR="00BE22FE" w:rsidRPr="0CB8F413">
        <w:rPr>
          <w:rFonts w:ascii="Times New Roman" w:hAnsi="Times New Roman" w:cs="Times New Roman"/>
          <w:sz w:val="24"/>
          <w:szCs w:val="24"/>
          <w:lang w:val="en-GB"/>
        </w:rPr>
        <w:t>, pp</w:t>
      </w:r>
      <w:r w:rsidR="002B782D">
        <w:rPr>
          <w:rFonts w:ascii="Times New Roman" w:hAnsi="Times New Roman" w:cs="Times New Roman"/>
          <w:sz w:val="24"/>
          <w:szCs w:val="24"/>
          <w:lang w:val="en-GB"/>
        </w:rPr>
        <w:t>.</w:t>
      </w:r>
      <w:r w:rsidR="00BE22FE" w:rsidRPr="0CB8F413">
        <w:rPr>
          <w:rFonts w:ascii="Times New Roman" w:hAnsi="Times New Roman" w:cs="Times New Roman"/>
          <w:sz w:val="24"/>
          <w:szCs w:val="24"/>
          <w:lang w:val="en-GB"/>
        </w:rPr>
        <w:t xml:space="preserve"> 5979-</w:t>
      </w:r>
      <w:r w:rsidR="00AD2BA1" w:rsidRPr="0CB8F413">
        <w:rPr>
          <w:rFonts w:ascii="Times New Roman" w:hAnsi="Times New Roman" w:cs="Times New Roman"/>
          <w:sz w:val="24"/>
          <w:szCs w:val="24"/>
          <w:lang w:val="en-GB"/>
        </w:rPr>
        <w:t>5993</w:t>
      </w:r>
    </w:p>
    <w:p w14:paraId="596F3669" w14:textId="309D0805" w:rsidR="00A20067" w:rsidRPr="00825E23" w:rsidRDefault="00A20067" w:rsidP="006B4B51">
      <w:pPr>
        <w:spacing w:line="240" w:lineRule="auto"/>
        <w:rPr>
          <w:rFonts w:ascii="Times New Roman" w:hAnsi="Times New Roman" w:cs="Times New Roman"/>
          <w:sz w:val="24"/>
          <w:szCs w:val="24"/>
          <w:lang w:val="en-GB"/>
        </w:rPr>
      </w:pPr>
      <w:proofErr w:type="spellStart"/>
      <w:r w:rsidRPr="00825E23">
        <w:rPr>
          <w:rFonts w:ascii="Times New Roman" w:hAnsi="Times New Roman" w:cs="Times New Roman"/>
          <w:sz w:val="24"/>
          <w:szCs w:val="24"/>
          <w:lang w:val="en-GB"/>
        </w:rPr>
        <w:t>Cyna</w:t>
      </w:r>
      <w:proofErr w:type="spellEnd"/>
      <w:r w:rsidR="00B449A6" w:rsidRPr="00825E23">
        <w:rPr>
          <w:rFonts w:ascii="Times New Roman" w:hAnsi="Times New Roman" w:cs="Times New Roman"/>
          <w:sz w:val="24"/>
          <w:szCs w:val="24"/>
          <w:lang w:val="en-GB"/>
        </w:rPr>
        <w:t xml:space="preserve">, A.M., Andrew, M.I., </w:t>
      </w:r>
      <w:r w:rsidR="00825E23" w:rsidRPr="00825E23">
        <w:rPr>
          <w:rFonts w:ascii="Times New Roman" w:hAnsi="Times New Roman" w:cs="Times New Roman"/>
          <w:sz w:val="24"/>
          <w:szCs w:val="24"/>
          <w:lang w:val="en-GB"/>
        </w:rPr>
        <w:t>Tan, S.G. (2011): “Langu</w:t>
      </w:r>
      <w:r w:rsidR="00825E23">
        <w:rPr>
          <w:rFonts w:ascii="Times New Roman" w:hAnsi="Times New Roman" w:cs="Times New Roman"/>
          <w:sz w:val="24"/>
          <w:szCs w:val="24"/>
          <w:lang w:val="en-GB"/>
        </w:rPr>
        <w:t xml:space="preserve">age and the </w:t>
      </w:r>
      <w:proofErr w:type="spellStart"/>
      <w:r w:rsidR="00C90A7A">
        <w:rPr>
          <w:rFonts w:ascii="Times New Roman" w:hAnsi="Times New Roman" w:cs="Times New Roman"/>
          <w:sz w:val="24"/>
          <w:szCs w:val="24"/>
          <w:lang w:val="en-GB"/>
        </w:rPr>
        <w:t>S</w:t>
      </w:r>
      <w:r w:rsidR="00825E23">
        <w:rPr>
          <w:rFonts w:ascii="Times New Roman" w:hAnsi="Times New Roman" w:cs="Times New Roman"/>
          <w:sz w:val="24"/>
          <w:szCs w:val="24"/>
          <w:lang w:val="en-GB"/>
        </w:rPr>
        <w:t>ubcouncious</w:t>
      </w:r>
      <w:proofErr w:type="spellEnd"/>
      <w:r w:rsidR="00825E23">
        <w:rPr>
          <w:rFonts w:ascii="Times New Roman" w:hAnsi="Times New Roman" w:cs="Times New Roman"/>
          <w:sz w:val="24"/>
          <w:szCs w:val="24"/>
          <w:lang w:val="en-GB"/>
        </w:rPr>
        <w:t xml:space="preserve">”, </w:t>
      </w:r>
      <w:proofErr w:type="spellStart"/>
      <w:r w:rsidR="00A773CE">
        <w:rPr>
          <w:rFonts w:ascii="Times New Roman" w:hAnsi="Times New Roman" w:cs="Times New Roman"/>
          <w:sz w:val="24"/>
          <w:szCs w:val="24"/>
          <w:lang w:val="en-GB"/>
        </w:rPr>
        <w:t>Cyna</w:t>
      </w:r>
      <w:proofErr w:type="spellEnd"/>
      <w:r w:rsidR="00A773CE">
        <w:rPr>
          <w:rFonts w:ascii="Times New Roman" w:hAnsi="Times New Roman" w:cs="Times New Roman"/>
          <w:sz w:val="24"/>
          <w:szCs w:val="24"/>
          <w:lang w:val="en-GB"/>
        </w:rPr>
        <w:t xml:space="preserve">, A.M., Andrew, M.I., Tan, S.G., </w:t>
      </w:r>
      <w:r w:rsidR="00C90A7A">
        <w:rPr>
          <w:rFonts w:ascii="Times New Roman" w:hAnsi="Times New Roman" w:cs="Times New Roman"/>
          <w:sz w:val="24"/>
          <w:szCs w:val="24"/>
          <w:lang w:val="en-GB"/>
        </w:rPr>
        <w:t xml:space="preserve">Smith, A.F. (2011): </w:t>
      </w:r>
      <w:r w:rsidR="00C90A7A" w:rsidRPr="008D4119">
        <w:rPr>
          <w:rFonts w:ascii="Times New Roman" w:hAnsi="Times New Roman" w:cs="Times New Roman"/>
          <w:i/>
          <w:sz w:val="24"/>
          <w:szCs w:val="24"/>
          <w:lang w:val="en-GB"/>
        </w:rPr>
        <w:t>Handbook of Communication in Anaesthesia and Critical Care</w:t>
      </w:r>
      <w:r w:rsidR="00A72B6D">
        <w:rPr>
          <w:rFonts w:ascii="Times New Roman" w:hAnsi="Times New Roman" w:cs="Times New Roman"/>
          <w:sz w:val="24"/>
          <w:szCs w:val="24"/>
          <w:lang w:val="en-GB"/>
        </w:rPr>
        <w:t xml:space="preserve">, Oxford University Press, New York, </w:t>
      </w:r>
      <w:r w:rsidR="00A72B6D" w:rsidRPr="00FD6219">
        <w:rPr>
          <w:rFonts w:ascii="Times New Roman" w:hAnsi="Times New Roman" w:cs="Times New Roman"/>
          <w:sz w:val="24"/>
          <w:szCs w:val="24"/>
          <w:lang w:val="en-GB"/>
        </w:rPr>
        <w:t xml:space="preserve">pp. </w:t>
      </w:r>
      <w:r w:rsidR="00356568" w:rsidRPr="00FD6219">
        <w:rPr>
          <w:rFonts w:ascii="Times New Roman" w:hAnsi="Times New Roman" w:cs="Times New Roman"/>
          <w:sz w:val="24"/>
          <w:szCs w:val="24"/>
          <w:lang w:val="en-GB"/>
        </w:rPr>
        <w:t>38-</w:t>
      </w:r>
      <w:r w:rsidR="00E11F9E" w:rsidRPr="00FD6219">
        <w:rPr>
          <w:rFonts w:ascii="Times New Roman" w:hAnsi="Times New Roman" w:cs="Times New Roman"/>
          <w:sz w:val="24"/>
          <w:szCs w:val="24"/>
          <w:lang w:val="en-GB"/>
        </w:rPr>
        <w:t>39</w:t>
      </w:r>
    </w:p>
    <w:p w14:paraId="2E382616" w14:textId="01150A6F" w:rsidR="00E73B09" w:rsidRPr="006B4B51" w:rsidRDefault="00C40660" w:rsidP="006B4B51">
      <w:pPr>
        <w:spacing w:line="240" w:lineRule="auto"/>
        <w:rPr>
          <w:rFonts w:ascii="Times New Roman" w:hAnsi="Times New Roman" w:cs="Times New Roman"/>
          <w:sz w:val="24"/>
          <w:szCs w:val="24"/>
          <w:lang w:val="en-GB"/>
        </w:rPr>
      </w:pPr>
      <w:proofErr w:type="spellStart"/>
      <w:r w:rsidRPr="006B4B51">
        <w:rPr>
          <w:rFonts w:ascii="Times New Roman" w:hAnsi="Times New Roman" w:cs="Times New Roman"/>
          <w:sz w:val="24"/>
          <w:szCs w:val="24"/>
          <w:lang w:val="en-GB"/>
        </w:rPr>
        <w:t>Durrant</w:t>
      </w:r>
      <w:proofErr w:type="spellEnd"/>
      <w:r w:rsidRPr="006B4B51">
        <w:rPr>
          <w:rFonts w:ascii="Times New Roman" w:hAnsi="Times New Roman" w:cs="Times New Roman"/>
          <w:sz w:val="24"/>
          <w:szCs w:val="24"/>
          <w:lang w:val="en-GB"/>
        </w:rPr>
        <w:t xml:space="preserve">, G.B. &amp; </w:t>
      </w:r>
      <w:proofErr w:type="spellStart"/>
      <w:r w:rsidRPr="006B4B51">
        <w:rPr>
          <w:rFonts w:ascii="Times New Roman" w:hAnsi="Times New Roman" w:cs="Times New Roman"/>
          <w:sz w:val="24"/>
          <w:szCs w:val="24"/>
          <w:lang w:val="en-GB"/>
        </w:rPr>
        <w:t>D’Arrigo</w:t>
      </w:r>
      <w:proofErr w:type="spellEnd"/>
      <w:r w:rsidRPr="006B4B51">
        <w:rPr>
          <w:rFonts w:ascii="Times New Roman" w:hAnsi="Times New Roman" w:cs="Times New Roman"/>
          <w:sz w:val="24"/>
          <w:szCs w:val="24"/>
          <w:lang w:val="en-GB"/>
        </w:rPr>
        <w:t>, J. (2014): “Doorstep Interactions and Interviewer Effects on the Process Leading t</w:t>
      </w:r>
      <w:r w:rsidR="00665E2D" w:rsidRPr="006B4B51">
        <w:rPr>
          <w:rFonts w:ascii="Times New Roman" w:hAnsi="Times New Roman" w:cs="Times New Roman"/>
          <w:sz w:val="24"/>
          <w:szCs w:val="24"/>
          <w:lang w:val="en-GB"/>
        </w:rPr>
        <w:t>o</w:t>
      </w:r>
      <w:r w:rsidRPr="006B4B51">
        <w:rPr>
          <w:rFonts w:ascii="Times New Roman" w:hAnsi="Times New Roman" w:cs="Times New Roman"/>
          <w:sz w:val="24"/>
          <w:szCs w:val="24"/>
          <w:lang w:val="en-GB"/>
        </w:rPr>
        <w:t xml:space="preserve"> Cooperation</w:t>
      </w:r>
      <w:r w:rsidR="00665E2D" w:rsidRPr="006B4B51">
        <w:rPr>
          <w:rFonts w:ascii="Times New Roman" w:hAnsi="Times New Roman" w:cs="Times New Roman"/>
          <w:sz w:val="24"/>
          <w:szCs w:val="24"/>
          <w:lang w:val="en-GB"/>
        </w:rPr>
        <w:t xml:space="preserve"> or Refusal”,</w:t>
      </w:r>
      <w:r w:rsidR="00437407" w:rsidRPr="006B4B51">
        <w:rPr>
          <w:rFonts w:ascii="Times New Roman" w:hAnsi="Times New Roman" w:cs="Times New Roman"/>
          <w:sz w:val="24"/>
          <w:szCs w:val="24"/>
          <w:lang w:val="en-GB"/>
        </w:rPr>
        <w:t xml:space="preserve"> in</w:t>
      </w:r>
      <w:r w:rsidR="00665E2D" w:rsidRPr="006B4B51">
        <w:rPr>
          <w:rFonts w:ascii="Times New Roman" w:hAnsi="Times New Roman" w:cs="Times New Roman"/>
          <w:sz w:val="24"/>
          <w:szCs w:val="24"/>
          <w:lang w:val="en-GB"/>
        </w:rPr>
        <w:t xml:space="preserve"> </w:t>
      </w:r>
      <w:r w:rsidR="00665E2D" w:rsidRPr="006B4B51">
        <w:rPr>
          <w:rFonts w:ascii="Times New Roman" w:hAnsi="Times New Roman" w:cs="Times New Roman"/>
          <w:i/>
          <w:sz w:val="24"/>
          <w:szCs w:val="24"/>
          <w:lang w:val="en-GB"/>
        </w:rPr>
        <w:t>Sociological Methods &amp; Research</w:t>
      </w:r>
      <w:r w:rsidR="00665E2D" w:rsidRPr="006B4B51">
        <w:rPr>
          <w:rFonts w:ascii="Times New Roman" w:hAnsi="Times New Roman" w:cs="Times New Roman"/>
          <w:sz w:val="24"/>
          <w:szCs w:val="24"/>
          <w:lang w:val="en-GB"/>
        </w:rPr>
        <w:t xml:space="preserve">, </w:t>
      </w:r>
      <w:r w:rsidR="00113102" w:rsidRPr="006B4B51">
        <w:rPr>
          <w:rFonts w:ascii="Times New Roman" w:hAnsi="Times New Roman" w:cs="Times New Roman"/>
          <w:sz w:val="24"/>
          <w:szCs w:val="24"/>
          <w:lang w:val="en-GB"/>
        </w:rPr>
        <w:t>Vol. 43, No. 3, pp.</w:t>
      </w:r>
      <w:r w:rsidR="002B782D">
        <w:rPr>
          <w:rFonts w:ascii="Times New Roman" w:hAnsi="Times New Roman" w:cs="Times New Roman"/>
          <w:sz w:val="24"/>
          <w:szCs w:val="24"/>
          <w:lang w:val="en-GB"/>
        </w:rPr>
        <w:t xml:space="preserve"> </w:t>
      </w:r>
      <w:r w:rsidR="00113102" w:rsidRPr="006B4B51">
        <w:rPr>
          <w:rFonts w:ascii="Times New Roman" w:hAnsi="Times New Roman" w:cs="Times New Roman"/>
          <w:sz w:val="24"/>
          <w:szCs w:val="24"/>
          <w:lang w:val="en-GB"/>
        </w:rPr>
        <w:t>490-518</w:t>
      </w:r>
      <w:r w:rsidR="00665E2D" w:rsidRPr="006B4B51">
        <w:rPr>
          <w:rFonts w:ascii="Times New Roman" w:hAnsi="Times New Roman" w:cs="Times New Roman"/>
          <w:sz w:val="24"/>
          <w:szCs w:val="24"/>
          <w:lang w:val="en-GB"/>
        </w:rPr>
        <w:t xml:space="preserve"> </w:t>
      </w:r>
    </w:p>
    <w:p w14:paraId="427A3562" w14:textId="61E1CCB3" w:rsidR="005F5C73" w:rsidRPr="006B4B51" w:rsidRDefault="00D44E59" w:rsidP="006B4B51">
      <w:pPr>
        <w:spacing w:line="240" w:lineRule="auto"/>
        <w:rPr>
          <w:rFonts w:ascii="Times New Roman" w:hAnsi="Times New Roman" w:cs="Times New Roman"/>
          <w:sz w:val="24"/>
          <w:szCs w:val="24"/>
          <w:lang w:val="en-GB"/>
        </w:rPr>
      </w:pPr>
      <w:r w:rsidRPr="006B4B51">
        <w:rPr>
          <w:rFonts w:ascii="Times New Roman" w:hAnsi="Times New Roman" w:cs="Times New Roman"/>
          <w:sz w:val="24"/>
          <w:szCs w:val="24"/>
          <w:lang w:val="en-GB"/>
        </w:rPr>
        <w:t>Groves, R.M.</w:t>
      </w:r>
      <w:r w:rsidR="00672A12" w:rsidRPr="006B4B51">
        <w:rPr>
          <w:rFonts w:ascii="Times New Roman" w:hAnsi="Times New Roman" w:cs="Times New Roman"/>
          <w:sz w:val="24"/>
          <w:szCs w:val="24"/>
          <w:lang w:val="en-GB"/>
        </w:rPr>
        <w:t xml:space="preserve">, </w:t>
      </w:r>
      <w:r w:rsidRPr="006B4B51">
        <w:rPr>
          <w:rFonts w:ascii="Times New Roman" w:hAnsi="Times New Roman" w:cs="Times New Roman"/>
          <w:sz w:val="24"/>
          <w:szCs w:val="24"/>
          <w:lang w:val="en-GB"/>
        </w:rPr>
        <w:t>Couper, M.</w:t>
      </w:r>
      <w:r w:rsidR="00672A12" w:rsidRPr="006B4B51">
        <w:rPr>
          <w:rFonts w:ascii="Times New Roman" w:hAnsi="Times New Roman" w:cs="Times New Roman"/>
          <w:sz w:val="24"/>
          <w:szCs w:val="24"/>
          <w:lang w:val="en-GB"/>
        </w:rPr>
        <w:t xml:space="preserve"> &amp; Cialdini</w:t>
      </w:r>
      <w:r w:rsidR="000E2019" w:rsidRPr="006B4B51">
        <w:rPr>
          <w:rFonts w:ascii="Times New Roman" w:hAnsi="Times New Roman" w:cs="Times New Roman"/>
          <w:sz w:val="24"/>
          <w:szCs w:val="24"/>
          <w:lang w:val="en-GB"/>
        </w:rPr>
        <w:t>, R.B.</w:t>
      </w:r>
      <w:r w:rsidRPr="006B4B51">
        <w:rPr>
          <w:rFonts w:ascii="Times New Roman" w:hAnsi="Times New Roman" w:cs="Times New Roman"/>
          <w:sz w:val="24"/>
          <w:szCs w:val="24"/>
          <w:lang w:val="en-GB"/>
        </w:rPr>
        <w:t xml:space="preserve"> (1992): </w:t>
      </w:r>
      <w:r w:rsidR="000E2019" w:rsidRPr="006B4B51">
        <w:rPr>
          <w:rFonts w:ascii="Times New Roman" w:hAnsi="Times New Roman" w:cs="Times New Roman"/>
          <w:sz w:val="24"/>
          <w:szCs w:val="24"/>
          <w:lang w:val="en-GB"/>
        </w:rPr>
        <w:t xml:space="preserve">“Understanding the decision to participate in a survey”, in </w:t>
      </w:r>
      <w:r w:rsidR="00251BA1" w:rsidRPr="006B60CE">
        <w:rPr>
          <w:rFonts w:ascii="Times New Roman" w:hAnsi="Times New Roman" w:cs="Times New Roman"/>
          <w:i/>
          <w:sz w:val="24"/>
          <w:szCs w:val="24"/>
          <w:lang w:val="en-GB"/>
        </w:rPr>
        <w:t>Public Opinion Quarterly</w:t>
      </w:r>
      <w:r w:rsidR="00251BA1" w:rsidRPr="006B4B51">
        <w:rPr>
          <w:rFonts w:ascii="Times New Roman" w:hAnsi="Times New Roman" w:cs="Times New Roman"/>
          <w:sz w:val="24"/>
          <w:szCs w:val="24"/>
          <w:lang w:val="en-GB"/>
        </w:rPr>
        <w:t>, Vol. 56,</w:t>
      </w:r>
      <w:r w:rsidR="006544FF" w:rsidRPr="006B4B51">
        <w:rPr>
          <w:rFonts w:ascii="Times New Roman" w:hAnsi="Times New Roman" w:cs="Times New Roman"/>
          <w:sz w:val="24"/>
          <w:szCs w:val="24"/>
          <w:lang w:val="en-GB"/>
        </w:rPr>
        <w:t xml:space="preserve"> pp. 475-495</w:t>
      </w:r>
    </w:p>
    <w:p w14:paraId="20DC0226" w14:textId="5692DB7D" w:rsidR="5F9A0F9E" w:rsidRDefault="5F9A0F9E" w:rsidP="006B4B51">
      <w:pPr>
        <w:spacing w:line="240" w:lineRule="auto"/>
        <w:rPr>
          <w:rFonts w:ascii="Times New Roman" w:hAnsi="Times New Roman" w:cs="Times New Roman"/>
          <w:sz w:val="24"/>
          <w:szCs w:val="24"/>
          <w:lang w:val="en-GB"/>
        </w:rPr>
      </w:pPr>
      <w:r w:rsidRPr="006B4B51">
        <w:rPr>
          <w:rFonts w:ascii="Times New Roman" w:hAnsi="Times New Roman" w:cs="Times New Roman"/>
          <w:sz w:val="24"/>
          <w:szCs w:val="24"/>
          <w:lang w:val="en-GB"/>
        </w:rPr>
        <w:t xml:space="preserve">Groves, R.M. &amp; </w:t>
      </w:r>
      <w:proofErr w:type="spellStart"/>
      <w:r w:rsidRPr="006B4B51">
        <w:rPr>
          <w:rFonts w:ascii="Times New Roman" w:hAnsi="Times New Roman" w:cs="Times New Roman"/>
          <w:sz w:val="24"/>
          <w:szCs w:val="24"/>
          <w:lang w:val="en-GB"/>
        </w:rPr>
        <w:t>McGonagle</w:t>
      </w:r>
      <w:proofErr w:type="spellEnd"/>
      <w:r w:rsidRPr="006B4B51">
        <w:rPr>
          <w:rFonts w:ascii="Times New Roman" w:hAnsi="Times New Roman" w:cs="Times New Roman"/>
          <w:sz w:val="24"/>
          <w:szCs w:val="24"/>
          <w:lang w:val="en-GB"/>
        </w:rPr>
        <w:t xml:space="preserve"> K.A. (2001): “A </w:t>
      </w:r>
      <w:r w:rsidR="22CCB84E" w:rsidRPr="006B4B51">
        <w:rPr>
          <w:rFonts w:ascii="Times New Roman" w:hAnsi="Times New Roman" w:cs="Times New Roman"/>
          <w:sz w:val="24"/>
          <w:szCs w:val="24"/>
          <w:lang w:val="en-GB"/>
        </w:rPr>
        <w:t>T</w:t>
      </w:r>
      <w:r w:rsidRPr="006B4B51">
        <w:rPr>
          <w:rFonts w:ascii="Times New Roman" w:hAnsi="Times New Roman" w:cs="Times New Roman"/>
          <w:sz w:val="24"/>
          <w:szCs w:val="24"/>
          <w:lang w:val="en-GB"/>
        </w:rPr>
        <w:t>heory-Guided Interviewer Training Protoc</w:t>
      </w:r>
      <w:r w:rsidR="51835D3E" w:rsidRPr="006B4B51">
        <w:rPr>
          <w:rFonts w:ascii="Times New Roman" w:hAnsi="Times New Roman" w:cs="Times New Roman"/>
          <w:sz w:val="24"/>
          <w:szCs w:val="24"/>
          <w:lang w:val="en-GB"/>
        </w:rPr>
        <w:t>o</w:t>
      </w:r>
      <w:r w:rsidRPr="006B4B51">
        <w:rPr>
          <w:rFonts w:ascii="Times New Roman" w:hAnsi="Times New Roman" w:cs="Times New Roman"/>
          <w:sz w:val="24"/>
          <w:szCs w:val="24"/>
          <w:lang w:val="en-GB"/>
        </w:rPr>
        <w:t xml:space="preserve">l Regarding Survey Participation”, in </w:t>
      </w:r>
      <w:r w:rsidR="02D9C5C7" w:rsidRPr="006B4B51">
        <w:rPr>
          <w:rFonts w:ascii="Times New Roman" w:hAnsi="Times New Roman" w:cs="Times New Roman"/>
          <w:i/>
          <w:iCs/>
          <w:sz w:val="24"/>
          <w:szCs w:val="24"/>
          <w:lang w:val="en-GB"/>
        </w:rPr>
        <w:t>Journal of Official Statistics,</w:t>
      </w:r>
      <w:r w:rsidR="02D9C5C7" w:rsidRPr="006B4B51">
        <w:rPr>
          <w:rFonts w:ascii="Times New Roman" w:hAnsi="Times New Roman" w:cs="Times New Roman"/>
          <w:sz w:val="24"/>
          <w:szCs w:val="24"/>
          <w:lang w:val="en-GB"/>
        </w:rPr>
        <w:t xml:space="preserve"> Vol. 17, No. 2, pp. 249-265</w:t>
      </w:r>
    </w:p>
    <w:p w14:paraId="5AFB2599" w14:textId="3D6F1A12" w:rsidR="003E75DB" w:rsidRPr="006B4B51" w:rsidRDefault="003E75DB" w:rsidP="006B4B51">
      <w:pPr>
        <w:spacing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Harford</w:t>
      </w:r>
      <w:proofErr w:type="spellEnd"/>
      <w:r>
        <w:rPr>
          <w:rFonts w:ascii="Times New Roman" w:hAnsi="Times New Roman" w:cs="Times New Roman"/>
          <w:sz w:val="24"/>
          <w:szCs w:val="24"/>
          <w:lang w:val="en-GB"/>
        </w:rPr>
        <w:t xml:space="preserve">, M. (2008): “Beginning with the </w:t>
      </w:r>
      <w:r w:rsidR="00A322BD">
        <w:rPr>
          <w:rFonts w:ascii="Times New Roman" w:hAnsi="Times New Roman" w:cs="Times New Roman"/>
          <w:sz w:val="24"/>
          <w:szCs w:val="24"/>
          <w:lang w:val="en-GB"/>
        </w:rPr>
        <w:t xml:space="preserve">Students: Ownership through Reflection and Goal-Setting”, in </w:t>
      </w:r>
      <w:r w:rsidR="00A322BD" w:rsidRPr="00DD5886">
        <w:rPr>
          <w:rFonts w:ascii="Times New Roman" w:hAnsi="Times New Roman" w:cs="Times New Roman"/>
          <w:i/>
          <w:sz w:val="24"/>
          <w:szCs w:val="24"/>
          <w:lang w:val="en-GB"/>
        </w:rPr>
        <w:t>The English journal</w:t>
      </w:r>
      <w:r w:rsidR="00DD5886" w:rsidRPr="00DD5886">
        <w:rPr>
          <w:rFonts w:ascii="Times New Roman" w:hAnsi="Times New Roman" w:cs="Times New Roman"/>
          <w:i/>
          <w:sz w:val="24"/>
          <w:szCs w:val="24"/>
          <w:lang w:val="en-GB"/>
        </w:rPr>
        <w:t>,</w:t>
      </w:r>
      <w:r w:rsidR="00DD5886">
        <w:rPr>
          <w:rFonts w:ascii="Times New Roman" w:hAnsi="Times New Roman" w:cs="Times New Roman"/>
          <w:sz w:val="24"/>
          <w:szCs w:val="24"/>
          <w:lang w:val="en-GB"/>
        </w:rPr>
        <w:t xml:space="preserve"> Vol. 98, No. 1, pp. 61-65</w:t>
      </w:r>
    </w:p>
    <w:p w14:paraId="33BE6F09" w14:textId="42E10A27" w:rsidR="00C90E33" w:rsidRPr="006B4B51" w:rsidRDefault="00C90E33" w:rsidP="006B4B51">
      <w:pPr>
        <w:spacing w:line="240" w:lineRule="auto"/>
        <w:rPr>
          <w:rFonts w:ascii="Times New Roman" w:hAnsi="Times New Roman" w:cs="Times New Roman"/>
          <w:sz w:val="24"/>
          <w:szCs w:val="24"/>
          <w:lang w:val="en-GB"/>
        </w:rPr>
      </w:pPr>
      <w:proofErr w:type="spellStart"/>
      <w:r w:rsidRPr="006B4B51">
        <w:rPr>
          <w:rFonts w:ascii="Times New Roman" w:eastAsia="Calibri" w:hAnsi="Times New Roman" w:cs="Times New Roman"/>
          <w:sz w:val="24"/>
          <w:szCs w:val="24"/>
          <w:lang w:val="en-GB"/>
        </w:rPr>
        <w:t>Hox</w:t>
      </w:r>
      <w:proofErr w:type="spellEnd"/>
      <w:r w:rsidRPr="006B4B51">
        <w:rPr>
          <w:rFonts w:ascii="Times New Roman" w:eastAsia="Calibri" w:hAnsi="Times New Roman" w:cs="Times New Roman"/>
          <w:sz w:val="24"/>
          <w:szCs w:val="24"/>
          <w:lang w:val="en-GB"/>
        </w:rPr>
        <w:t>, J. &amp; de Leeuw, E.</w:t>
      </w:r>
      <w:r w:rsidR="00C923F3">
        <w:rPr>
          <w:rFonts w:ascii="Times New Roman" w:eastAsia="Calibri" w:hAnsi="Times New Roman" w:cs="Times New Roman"/>
          <w:sz w:val="24"/>
          <w:szCs w:val="24"/>
          <w:lang w:val="en-GB"/>
        </w:rPr>
        <w:t>D.</w:t>
      </w:r>
      <w:r w:rsidRPr="006B4B51">
        <w:rPr>
          <w:rFonts w:ascii="Times New Roman" w:eastAsia="Calibri" w:hAnsi="Times New Roman" w:cs="Times New Roman"/>
          <w:sz w:val="24"/>
          <w:szCs w:val="24"/>
          <w:lang w:val="en-GB"/>
        </w:rPr>
        <w:t xml:space="preserve"> (2002): </w:t>
      </w:r>
      <w:r w:rsidRPr="006B4B51">
        <w:rPr>
          <w:rFonts w:ascii="Times New Roman" w:hAnsi="Times New Roman" w:cs="Times New Roman"/>
          <w:sz w:val="24"/>
          <w:szCs w:val="24"/>
          <w:lang w:val="en-GB"/>
        </w:rPr>
        <w:t xml:space="preserve">“The </w:t>
      </w:r>
      <w:r w:rsidR="00113102" w:rsidRPr="006B4B51">
        <w:rPr>
          <w:rFonts w:ascii="Times New Roman" w:hAnsi="Times New Roman" w:cs="Times New Roman"/>
          <w:sz w:val="24"/>
          <w:szCs w:val="24"/>
          <w:lang w:val="en-GB"/>
        </w:rPr>
        <w:t>I</w:t>
      </w:r>
      <w:r w:rsidRPr="006B4B51">
        <w:rPr>
          <w:rFonts w:ascii="Times New Roman" w:hAnsi="Times New Roman" w:cs="Times New Roman"/>
          <w:sz w:val="24"/>
          <w:szCs w:val="24"/>
          <w:lang w:val="en-GB"/>
        </w:rPr>
        <w:t xml:space="preserve">nfluence of </w:t>
      </w:r>
      <w:r w:rsidR="00113102" w:rsidRPr="006B4B51">
        <w:rPr>
          <w:rFonts w:ascii="Times New Roman" w:hAnsi="Times New Roman" w:cs="Times New Roman"/>
          <w:sz w:val="24"/>
          <w:szCs w:val="24"/>
          <w:lang w:val="en-GB"/>
        </w:rPr>
        <w:t>I</w:t>
      </w:r>
      <w:r w:rsidRPr="006B4B51">
        <w:rPr>
          <w:rFonts w:ascii="Times New Roman" w:hAnsi="Times New Roman" w:cs="Times New Roman"/>
          <w:sz w:val="24"/>
          <w:szCs w:val="24"/>
          <w:lang w:val="en-GB"/>
        </w:rPr>
        <w:t xml:space="preserve">nterviewers’ </w:t>
      </w:r>
      <w:r w:rsidR="00113102" w:rsidRPr="006B4B51">
        <w:rPr>
          <w:rFonts w:ascii="Times New Roman" w:hAnsi="Times New Roman" w:cs="Times New Roman"/>
          <w:sz w:val="24"/>
          <w:szCs w:val="24"/>
          <w:lang w:val="en-GB"/>
        </w:rPr>
        <w:t>A</w:t>
      </w:r>
      <w:r w:rsidRPr="006B4B51">
        <w:rPr>
          <w:rFonts w:ascii="Times New Roman" w:hAnsi="Times New Roman" w:cs="Times New Roman"/>
          <w:sz w:val="24"/>
          <w:szCs w:val="24"/>
          <w:lang w:val="en-GB"/>
        </w:rPr>
        <w:t xml:space="preserve">ttitude and </w:t>
      </w:r>
      <w:r w:rsidR="00113102" w:rsidRPr="006B4B51">
        <w:rPr>
          <w:rFonts w:ascii="Times New Roman" w:hAnsi="Times New Roman" w:cs="Times New Roman"/>
          <w:sz w:val="24"/>
          <w:szCs w:val="24"/>
          <w:lang w:val="en-GB"/>
        </w:rPr>
        <w:t>B</w:t>
      </w:r>
      <w:r w:rsidRPr="006B4B51">
        <w:rPr>
          <w:rFonts w:ascii="Times New Roman" w:hAnsi="Times New Roman" w:cs="Times New Roman"/>
          <w:sz w:val="24"/>
          <w:szCs w:val="24"/>
          <w:lang w:val="en-GB"/>
        </w:rPr>
        <w:t xml:space="preserve">ehaviour on </w:t>
      </w:r>
      <w:r w:rsidR="00113102" w:rsidRPr="006B4B51">
        <w:rPr>
          <w:rFonts w:ascii="Times New Roman" w:hAnsi="Times New Roman" w:cs="Times New Roman"/>
          <w:sz w:val="24"/>
          <w:szCs w:val="24"/>
          <w:lang w:val="en-GB"/>
        </w:rPr>
        <w:t>H</w:t>
      </w:r>
      <w:r w:rsidRPr="006B4B51">
        <w:rPr>
          <w:rFonts w:ascii="Times New Roman" w:hAnsi="Times New Roman" w:cs="Times New Roman"/>
          <w:sz w:val="24"/>
          <w:szCs w:val="24"/>
          <w:lang w:val="en-GB"/>
        </w:rPr>
        <w:t xml:space="preserve">ousehold </w:t>
      </w:r>
      <w:r w:rsidR="00113102" w:rsidRPr="006B4B51">
        <w:rPr>
          <w:rFonts w:ascii="Times New Roman" w:hAnsi="Times New Roman" w:cs="Times New Roman"/>
          <w:sz w:val="24"/>
          <w:szCs w:val="24"/>
          <w:lang w:val="en-GB"/>
        </w:rPr>
        <w:t>S</w:t>
      </w:r>
      <w:r w:rsidRPr="006B4B51">
        <w:rPr>
          <w:rFonts w:ascii="Times New Roman" w:hAnsi="Times New Roman" w:cs="Times New Roman"/>
          <w:sz w:val="24"/>
          <w:szCs w:val="24"/>
          <w:lang w:val="en-GB"/>
        </w:rPr>
        <w:t xml:space="preserve">urvey </w:t>
      </w:r>
      <w:r w:rsidR="00113102" w:rsidRPr="006B4B51">
        <w:rPr>
          <w:rFonts w:ascii="Times New Roman" w:hAnsi="Times New Roman" w:cs="Times New Roman"/>
          <w:sz w:val="24"/>
          <w:szCs w:val="24"/>
          <w:lang w:val="en-GB"/>
        </w:rPr>
        <w:t>N</w:t>
      </w:r>
      <w:r w:rsidRPr="006B4B51">
        <w:rPr>
          <w:rFonts w:ascii="Times New Roman" w:hAnsi="Times New Roman" w:cs="Times New Roman"/>
          <w:sz w:val="24"/>
          <w:szCs w:val="24"/>
          <w:lang w:val="en-GB"/>
        </w:rPr>
        <w:t xml:space="preserve">onresponse: An </w:t>
      </w:r>
      <w:r w:rsidR="00113102" w:rsidRPr="006B4B51">
        <w:rPr>
          <w:rFonts w:ascii="Times New Roman" w:hAnsi="Times New Roman" w:cs="Times New Roman"/>
          <w:sz w:val="24"/>
          <w:szCs w:val="24"/>
          <w:lang w:val="en-GB"/>
        </w:rPr>
        <w:t>I</w:t>
      </w:r>
      <w:r w:rsidRPr="006B4B51">
        <w:rPr>
          <w:rFonts w:ascii="Times New Roman" w:hAnsi="Times New Roman" w:cs="Times New Roman"/>
          <w:sz w:val="24"/>
          <w:szCs w:val="24"/>
          <w:lang w:val="en-GB"/>
        </w:rPr>
        <w:t xml:space="preserve">nternational </w:t>
      </w:r>
      <w:r w:rsidR="00113102" w:rsidRPr="006B4B51">
        <w:rPr>
          <w:rFonts w:ascii="Times New Roman" w:hAnsi="Times New Roman" w:cs="Times New Roman"/>
          <w:sz w:val="24"/>
          <w:szCs w:val="24"/>
          <w:lang w:val="en-GB"/>
        </w:rPr>
        <w:t>C</w:t>
      </w:r>
      <w:r w:rsidRPr="006B4B51">
        <w:rPr>
          <w:rFonts w:ascii="Times New Roman" w:hAnsi="Times New Roman" w:cs="Times New Roman"/>
          <w:sz w:val="24"/>
          <w:szCs w:val="24"/>
          <w:lang w:val="en-GB"/>
        </w:rPr>
        <w:t xml:space="preserve">omparison”, Groves R.M. et.al. (2002): </w:t>
      </w:r>
      <w:r w:rsidRPr="006B4B51">
        <w:rPr>
          <w:rFonts w:ascii="Times New Roman" w:hAnsi="Times New Roman" w:cs="Times New Roman"/>
          <w:i/>
          <w:sz w:val="24"/>
          <w:szCs w:val="24"/>
          <w:lang w:val="en-GB"/>
        </w:rPr>
        <w:t>Survey Nonresponse</w:t>
      </w:r>
      <w:r w:rsidRPr="006B4B51">
        <w:rPr>
          <w:rFonts w:ascii="Times New Roman" w:hAnsi="Times New Roman" w:cs="Times New Roman"/>
          <w:sz w:val="24"/>
          <w:szCs w:val="24"/>
          <w:lang w:val="en-GB"/>
        </w:rPr>
        <w:t>, Wiley, New York, pp. 103-120</w:t>
      </w:r>
    </w:p>
    <w:p w14:paraId="4AB00BCC" w14:textId="549B9F4B" w:rsidR="00C90E33" w:rsidRPr="006B4B51" w:rsidRDefault="00C90E33" w:rsidP="006B4B51">
      <w:pPr>
        <w:spacing w:line="240" w:lineRule="auto"/>
        <w:rPr>
          <w:rFonts w:ascii="Times New Roman" w:hAnsi="Times New Roman" w:cs="Times New Roman"/>
          <w:sz w:val="24"/>
          <w:szCs w:val="24"/>
          <w:lang w:val="en-GB"/>
        </w:rPr>
      </w:pPr>
      <w:proofErr w:type="spellStart"/>
      <w:r w:rsidRPr="006B4B51">
        <w:rPr>
          <w:rFonts w:ascii="Times New Roman" w:hAnsi="Times New Roman" w:cs="Times New Roman"/>
          <w:sz w:val="24"/>
          <w:szCs w:val="24"/>
          <w:lang w:val="en-GB"/>
        </w:rPr>
        <w:t>Hox</w:t>
      </w:r>
      <w:proofErr w:type="spellEnd"/>
      <w:r w:rsidRPr="006B4B51">
        <w:rPr>
          <w:rFonts w:ascii="Times New Roman" w:hAnsi="Times New Roman" w:cs="Times New Roman"/>
          <w:sz w:val="24"/>
          <w:szCs w:val="24"/>
          <w:lang w:val="en-GB"/>
        </w:rPr>
        <w:t xml:space="preserve">, J. </w:t>
      </w:r>
      <w:r w:rsidR="002F485B">
        <w:rPr>
          <w:rFonts w:ascii="Times New Roman" w:hAnsi="Times New Roman" w:cs="Times New Roman"/>
          <w:sz w:val="24"/>
          <w:szCs w:val="24"/>
          <w:lang w:val="en-GB"/>
        </w:rPr>
        <w:t>de Leeuw, E.</w:t>
      </w:r>
      <w:r w:rsidR="00C923F3">
        <w:rPr>
          <w:rFonts w:ascii="Times New Roman" w:hAnsi="Times New Roman" w:cs="Times New Roman"/>
          <w:sz w:val="24"/>
          <w:szCs w:val="24"/>
          <w:lang w:val="en-GB"/>
        </w:rPr>
        <w:t>D.</w:t>
      </w:r>
      <w:r w:rsidR="002F485B">
        <w:rPr>
          <w:rFonts w:ascii="Times New Roman" w:hAnsi="Times New Roman" w:cs="Times New Roman"/>
          <w:sz w:val="24"/>
          <w:szCs w:val="24"/>
          <w:lang w:val="en-GB"/>
        </w:rPr>
        <w:t xml:space="preserve">, </w:t>
      </w:r>
      <w:proofErr w:type="spellStart"/>
      <w:r w:rsidR="002F485B">
        <w:rPr>
          <w:rFonts w:ascii="Times New Roman" w:hAnsi="Times New Roman" w:cs="Times New Roman"/>
          <w:sz w:val="24"/>
          <w:szCs w:val="24"/>
          <w:lang w:val="en-GB"/>
        </w:rPr>
        <w:t>Snijkers</w:t>
      </w:r>
      <w:proofErr w:type="spellEnd"/>
      <w:r w:rsidR="002F485B">
        <w:rPr>
          <w:rFonts w:ascii="Times New Roman" w:hAnsi="Times New Roman" w:cs="Times New Roman"/>
          <w:sz w:val="24"/>
          <w:szCs w:val="24"/>
          <w:lang w:val="en-GB"/>
        </w:rPr>
        <w:t>, G.</w:t>
      </w:r>
      <w:r w:rsidRPr="006B4B51">
        <w:rPr>
          <w:rFonts w:ascii="Times New Roman" w:hAnsi="Times New Roman" w:cs="Times New Roman"/>
          <w:sz w:val="24"/>
          <w:szCs w:val="24"/>
          <w:lang w:val="en-GB"/>
        </w:rPr>
        <w:t xml:space="preserve"> (1998):</w:t>
      </w:r>
      <w:r w:rsidR="00072AF0" w:rsidRPr="006B4B51">
        <w:rPr>
          <w:rFonts w:ascii="Times New Roman" w:hAnsi="Times New Roman" w:cs="Times New Roman"/>
          <w:sz w:val="24"/>
          <w:szCs w:val="24"/>
          <w:lang w:val="en-GB"/>
        </w:rPr>
        <w:t xml:space="preserve"> “Fighting </w:t>
      </w:r>
      <w:r w:rsidR="00113102" w:rsidRPr="006B4B51">
        <w:rPr>
          <w:rFonts w:ascii="Times New Roman" w:hAnsi="Times New Roman" w:cs="Times New Roman"/>
          <w:sz w:val="24"/>
          <w:szCs w:val="24"/>
          <w:lang w:val="en-GB"/>
        </w:rPr>
        <w:t>N</w:t>
      </w:r>
      <w:r w:rsidR="00072AF0" w:rsidRPr="006B4B51">
        <w:rPr>
          <w:rFonts w:ascii="Times New Roman" w:hAnsi="Times New Roman" w:cs="Times New Roman"/>
          <w:sz w:val="24"/>
          <w:szCs w:val="24"/>
          <w:lang w:val="en-GB"/>
        </w:rPr>
        <w:t xml:space="preserve">onresponse in </w:t>
      </w:r>
      <w:r w:rsidR="00113102" w:rsidRPr="006B4B51">
        <w:rPr>
          <w:rFonts w:ascii="Times New Roman" w:hAnsi="Times New Roman" w:cs="Times New Roman"/>
          <w:sz w:val="24"/>
          <w:szCs w:val="24"/>
          <w:lang w:val="en-GB"/>
        </w:rPr>
        <w:t>T</w:t>
      </w:r>
      <w:r w:rsidR="00072AF0" w:rsidRPr="006B4B51">
        <w:rPr>
          <w:rFonts w:ascii="Times New Roman" w:hAnsi="Times New Roman" w:cs="Times New Roman"/>
          <w:sz w:val="24"/>
          <w:szCs w:val="24"/>
          <w:lang w:val="en-GB"/>
        </w:rPr>
        <w:t xml:space="preserve">elephone </w:t>
      </w:r>
      <w:r w:rsidR="00113102" w:rsidRPr="006B4B51">
        <w:rPr>
          <w:rFonts w:ascii="Times New Roman" w:hAnsi="Times New Roman" w:cs="Times New Roman"/>
          <w:sz w:val="24"/>
          <w:szCs w:val="24"/>
          <w:lang w:val="en-GB"/>
        </w:rPr>
        <w:t>I</w:t>
      </w:r>
      <w:r w:rsidR="00072AF0" w:rsidRPr="006B4B51">
        <w:rPr>
          <w:rFonts w:ascii="Times New Roman" w:hAnsi="Times New Roman" w:cs="Times New Roman"/>
          <w:sz w:val="24"/>
          <w:szCs w:val="24"/>
          <w:lang w:val="en-GB"/>
        </w:rPr>
        <w:t xml:space="preserve">nterviews: Successful </w:t>
      </w:r>
      <w:r w:rsidR="00113102" w:rsidRPr="006B4B51">
        <w:rPr>
          <w:rFonts w:ascii="Times New Roman" w:hAnsi="Times New Roman" w:cs="Times New Roman"/>
          <w:sz w:val="24"/>
          <w:szCs w:val="24"/>
          <w:lang w:val="en-GB"/>
        </w:rPr>
        <w:t>I</w:t>
      </w:r>
      <w:r w:rsidR="00072AF0" w:rsidRPr="006B4B51">
        <w:rPr>
          <w:rFonts w:ascii="Times New Roman" w:hAnsi="Times New Roman" w:cs="Times New Roman"/>
          <w:sz w:val="24"/>
          <w:szCs w:val="24"/>
          <w:lang w:val="en-GB"/>
        </w:rPr>
        <w:t xml:space="preserve">nterviewer </w:t>
      </w:r>
      <w:r w:rsidR="00113102" w:rsidRPr="006B4B51">
        <w:rPr>
          <w:rFonts w:ascii="Times New Roman" w:hAnsi="Times New Roman" w:cs="Times New Roman"/>
          <w:sz w:val="24"/>
          <w:szCs w:val="24"/>
          <w:lang w:val="en-GB"/>
        </w:rPr>
        <w:t>T</w:t>
      </w:r>
      <w:r w:rsidR="00072AF0" w:rsidRPr="006B4B51">
        <w:rPr>
          <w:rFonts w:ascii="Times New Roman" w:hAnsi="Times New Roman" w:cs="Times New Roman"/>
          <w:sz w:val="24"/>
          <w:szCs w:val="24"/>
          <w:lang w:val="en-GB"/>
        </w:rPr>
        <w:t xml:space="preserve">actics”, </w:t>
      </w:r>
      <w:r w:rsidR="000B17F2" w:rsidRPr="006B4B51">
        <w:rPr>
          <w:rFonts w:ascii="Times New Roman" w:hAnsi="Times New Roman" w:cs="Times New Roman"/>
          <w:sz w:val="24"/>
          <w:szCs w:val="24"/>
          <w:lang w:val="en-GB"/>
        </w:rPr>
        <w:t xml:space="preserve">Koch, A. &amp; </w:t>
      </w:r>
      <w:proofErr w:type="spellStart"/>
      <w:r w:rsidR="000B17F2" w:rsidRPr="006B4B51">
        <w:rPr>
          <w:rFonts w:ascii="Times New Roman" w:hAnsi="Times New Roman" w:cs="Times New Roman"/>
          <w:sz w:val="24"/>
          <w:szCs w:val="24"/>
          <w:lang w:val="en-GB"/>
        </w:rPr>
        <w:t>Porst</w:t>
      </w:r>
      <w:proofErr w:type="spellEnd"/>
      <w:r w:rsidR="000B17F2" w:rsidRPr="006B4B51">
        <w:rPr>
          <w:rFonts w:ascii="Times New Roman" w:hAnsi="Times New Roman" w:cs="Times New Roman"/>
          <w:sz w:val="24"/>
          <w:szCs w:val="24"/>
          <w:lang w:val="en-GB"/>
        </w:rPr>
        <w:t xml:space="preserve">, R. (1998): </w:t>
      </w:r>
      <w:r w:rsidR="000B17F2" w:rsidRPr="006B4B51">
        <w:rPr>
          <w:rFonts w:ascii="Times New Roman" w:hAnsi="Times New Roman" w:cs="Times New Roman"/>
          <w:i/>
          <w:sz w:val="24"/>
          <w:szCs w:val="24"/>
          <w:lang w:val="en-GB"/>
        </w:rPr>
        <w:t xml:space="preserve">Nonresponse in </w:t>
      </w:r>
      <w:r w:rsidR="00AA61C9" w:rsidRPr="006B4B51">
        <w:rPr>
          <w:rFonts w:ascii="Times New Roman" w:hAnsi="Times New Roman" w:cs="Times New Roman"/>
          <w:i/>
          <w:sz w:val="24"/>
          <w:szCs w:val="24"/>
          <w:lang w:val="en-GB"/>
        </w:rPr>
        <w:t>S</w:t>
      </w:r>
      <w:r w:rsidR="000B17F2" w:rsidRPr="006B4B51">
        <w:rPr>
          <w:rFonts w:ascii="Times New Roman" w:hAnsi="Times New Roman" w:cs="Times New Roman"/>
          <w:i/>
          <w:sz w:val="24"/>
          <w:szCs w:val="24"/>
          <w:lang w:val="en-GB"/>
        </w:rPr>
        <w:t xml:space="preserve">urvey </w:t>
      </w:r>
      <w:r w:rsidR="00AA61C9" w:rsidRPr="006B4B51">
        <w:rPr>
          <w:rFonts w:ascii="Times New Roman" w:hAnsi="Times New Roman" w:cs="Times New Roman"/>
          <w:i/>
          <w:sz w:val="24"/>
          <w:szCs w:val="24"/>
          <w:lang w:val="en-GB"/>
        </w:rPr>
        <w:t>R</w:t>
      </w:r>
      <w:r w:rsidR="000B17F2" w:rsidRPr="006B4B51">
        <w:rPr>
          <w:rFonts w:ascii="Times New Roman" w:hAnsi="Times New Roman" w:cs="Times New Roman"/>
          <w:i/>
          <w:sz w:val="24"/>
          <w:szCs w:val="24"/>
          <w:lang w:val="en-GB"/>
        </w:rPr>
        <w:t>esearch</w:t>
      </w:r>
      <w:r w:rsidR="007227E4" w:rsidRPr="006B4B51">
        <w:rPr>
          <w:rFonts w:ascii="Times New Roman" w:hAnsi="Times New Roman" w:cs="Times New Roman"/>
          <w:sz w:val="24"/>
          <w:szCs w:val="24"/>
          <w:lang w:val="en-GB"/>
        </w:rPr>
        <w:t xml:space="preserve">, </w:t>
      </w:r>
      <w:r w:rsidR="00C8279B" w:rsidRPr="006B4B51">
        <w:rPr>
          <w:rFonts w:ascii="Times New Roman" w:hAnsi="Times New Roman" w:cs="Times New Roman"/>
          <w:sz w:val="24"/>
          <w:szCs w:val="24"/>
          <w:lang w:val="en-GB"/>
        </w:rPr>
        <w:t>Zuma, Mannheim</w:t>
      </w:r>
      <w:r w:rsidR="004C14D9" w:rsidRPr="006B4B51">
        <w:rPr>
          <w:rFonts w:ascii="Times New Roman" w:hAnsi="Times New Roman" w:cs="Times New Roman"/>
          <w:sz w:val="24"/>
          <w:szCs w:val="24"/>
          <w:lang w:val="en-GB"/>
        </w:rPr>
        <w:t>, pp</w:t>
      </w:r>
      <w:r w:rsidR="00060748" w:rsidRPr="006B4B51">
        <w:rPr>
          <w:rFonts w:ascii="Times New Roman" w:hAnsi="Times New Roman" w:cs="Times New Roman"/>
          <w:sz w:val="24"/>
          <w:szCs w:val="24"/>
          <w:lang w:val="en-GB"/>
        </w:rPr>
        <w:t>. 173-185</w:t>
      </w:r>
    </w:p>
    <w:p w14:paraId="1DE8CAE8" w14:textId="2BE82E55" w:rsidR="004B0722" w:rsidRPr="006B4B51" w:rsidRDefault="004B0722" w:rsidP="006B4B51">
      <w:pPr>
        <w:spacing w:line="240" w:lineRule="auto"/>
        <w:rPr>
          <w:rFonts w:ascii="Times New Roman" w:hAnsi="Times New Roman" w:cs="Times New Roman"/>
          <w:sz w:val="24"/>
          <w:szCs w:val="24"/>
          <w:lang w:val="en-GB"/>
        </w:rPr>
      </w:pPr>
      <w:r w:rsidRPr="006B4B51">
        <w:rPr>
          <w:rFonts w:ascii="Times New Roman" w:hAnsi="Times New Roman" w:cs="Times New Roman"/>
          <w:sz w:val="24"/>
          <w:szCs w:val="24"/>
          <w:lang w:val="en-GB"/>
        </w:rPr>
        <w:t>O’Brien</w:t>
      </w:r>
      <w:r w:rsidR="00C01ED2" w:rsidRPr="006B4B51">
        <w:rPr>
          <w:rFonts w:ascii="Times New Roman" w:hAnsi="Times New Roman" w:cs="Times New Roman"/>
          <w:sz w:val="24"/>
          <w:szCs w:val="24"/>
          <w:lang w:val="en-GB"/>
        </w:rPr>
        <w:t>, E.M</w:t>
      </w:r>
      <w:r w:rsidR="00433236">
        <w:rPr>
          <w:rFonts w:ascii="Times New Roman" w:hAnsi="Times New Roman" w:cs="Times New Roman"/>
          <w:sz w:val="24"/>
          <w:szCs w:val="24"/>
          <w:lang w:val="en-GB"/>
        </w:rPr>
        <w:t xml:space="preserve">., </w:t>
      </w:r>
      <w:r w:rsidR="00F27929">
        <w:rPr>
          <w:rFonts w:ascii="Times New Roman" w:hAnsi="Times New Roman" w:cs="Times New Roman"/>
          <w:sz w:val="24"/>
          <w:szCs w:val="24"/>
          <w:lang w:val="en-GB"/>
        </w:rPr>
        <w:t xml:space="preserve">Black, </w:t>
      </w:r>
      <w:r w:rsidR="006552B4">
        <w:rPr>
          <w:rFonts w:ascii="Times New Roman" w:hAnsi="Times New Roman" w:cs="Times New Roman"/>
          <w:sz w:val="24"/>
          <w:szCs w:val="24"/>
          <w:lang w:val="en-GB"/>
        </w:rPr>
        <w:t>M.</w:t>
      </w:r>
      <w:r w:rsidR="00F27929">
        <w:rPr>
          <w:rFonts w:ascii="Times New Roman" w:hAnsi="Times New Roman" w:cs="Times New Roman"/>
          <w:sz w:val="24"/>
          <w:szCs w:val="24"/>
          <w:lang w:val="en-GB"/>
        </w:rPr>
        <w:t>C., Ca</w:t>
      </w:r>
      <w:r w:rsidR="006552B4">
        <w:rPr>
          <w:rFonts w:ascii="Times New Roman" w:hAnsi="Times New Roman" w:cs="Times New Roman"/>
          <w:sz w:val="24"/>
          <w:szCs w:val="24"/>
          <w:lang w:val="en-GB"/>
        </w:rPr>
        <w:t>r</w:t>
      </w:r>
      <w:r w:rsidR="00F27929">
        <w:rPr>
          <w:rFonts w:ascii="Times New Roman" w:hAnsi="Times New Roman" w:cs="Times New Roman"/>
          <w:sz w:val="24"/>
          <w:szCs w:val="24"/>
          <w:lang w:val="en-GB"/>
        </w:rPr>
        <w:t>ley-Baxter, L.R.</w:t>
      </w:r>
      <w:r w:rsidR="00C31CE7">
        <w:rPr>
          <w:rFonts w:ascii="Times New Roman" w:hAnsi="Times New Roman" w:cs="Times New Roman"/>
          <w:sz w:val="24"/>
          <w:szCs w:val="24"/>
          <w:lang w:val="en-GB"/>
        </w:rPr>
        <w:t xml:space="preserve">, Simon, T.A. </w:t>
      </w:r>
      <w:r w:rsidR="00C01ED2" w:rsidRPr="006B4B51">
        <w:rPr>
          <w:rFonts w:ascii="Times New Roman" w:hAnsi="Times New Roman" w:cs="Times New Roman"/>
          <w:sz w:val="24"/>
          <w:szCs w:val="24"/>
          <w:lang w:val="en-GB"/>
        </w:rPr>
        <w:t xml:space="preserve">(2006): </w:t>
      </w:r>
      <w:r w:rsidR="00885F8F" w:rsidRPr="006B4B51">
        <w:rPr>
          <w:rFonts w:ascii="Times New Roman" w:hAnsi="Times New Roman" w:cs="Times New Roman"/>
          <w:sz w:val="24"/>
          <w:szCs w:val="24"/>
          <w:lang w:val="en-GB"/>
        </w:rPr>
        <w:t xml:space="preserve">“Sensitive </w:t>
      </w:r>
      <w:r w:rsidR="00113102" w:rsidRPr="006B4B51">
        <w:rPr>
          <w:rFonts w:ascii="Times New Roman" w:hAnsi="Times New Roman" w:cs="Times New Roman"/>
          <w:sz w:val="24"/>
          <w:szCs w:val="24"/>
          <w:lang w:val="en-GB"/>
        </w:rPr>
        <w:t>T</w:t>
      </w:r>
      <w:r w:rsidR="00885F8F" w:rsidRPr="006B4B51">
        <w:rPr>
          <w:rFonts w:ascii="Times New Roman" w:hAnsi="Times New Roman" w:cs="Times New Roman"/>
          <w:sz w:val="24"/>
          <w:szCs w:val="24"/>
          <w:lang w:val="en-GB"/>
        </w:rPr>
        <w:t xml:space="preserve">opics, </w:t>
      </w:r>
      <w:r w:rsidR="00113102" w:rsidRPr="006B4B51">
        <w:rPr>
          <w:rFonts w:ascii="Times New Roman" w:hAnsi="Times New Roman" w:cs="Times New Roman"/>
          <w:sz w:val="24"/>
          <w:szCs w:val="24"/>
          <w:lang w:val="en-GB"/>
        </w:rPr>
        <w:t>S</w:t>
      </w:r>
      <w:r w:rsidR="00885F8F" w:rsidRPr="006B4B51">
        <w:rPr>
          <w:rFonts w:ascii="Times New Roman" w:hAnsi="Times New Roman" w:cs="Times New Roman"/>
          <w:sz w:val="24"/>
          <w:szCs w:val="24"/>
          <w:lang w:val="en-GB"/>
        </w:rPr>
        <w:t xml:space="preserve">urvey </w:t>
      </w:r>
      <w:r w:rsidR="00113102" w:rsidRPr="006B4B51">
        <w:rPr>
          <w:rFonts w:ascii="Times New Roman" w:hAnsi="Times New Roman" w:cs="Times New Roman"/>
          <w:sz w:val="24"/>
          <w:szCs w:val="24"/>
          <w:lang w:val="en-GB"/>
        </w:rPr>
        <w:t>N</w:t>
      </w:r>
      <w:r w:rsidR="00885F8F" w:rsidRPr="006B4B51">
        <w:rPr>
          <w:rFonts w:ascii="Times New Roman" w:hAnsi="Times New Roman" w:cs="Times New Roman"/>
          <w:sz w:val="24"/>
          <w:szCs w:val="24"/>
          <w:lang w:val="en-GB"/>
        </w:rPr>
        <w:t xml:space="preserve">onresponse, and </w:t>
      </w:r>
      <w:r w:rsidR="00113102" w:rsidRPr="006B4B51">
        <w:rPr>
          <w:rFonts w:ascii="Times New Roman" w:hAnsi="Times New Roman" w:cs="Times New Roman"/>
          <w:sz w:val="24"/>
          <w:szCs w:val="24"/>
          <w:lang w:val="en-GB"/>
        </w:rPr>
        <w:t>C</w:t>
      </w:r>
      <w:r w:rsidR="00885F8F" w:rsidRPr="006B4B51">
        <w:rPr>
          <w:rFonts w:ascii="Times New Roman" w:hAnsi="Times New Roman" w:cs="Times New Roman"/>
          <w:sz w:val="24"/>
          <w:szCs w:val="24"/>
          <w:lang w:val="en-GB"/>
        </w:rPr>
        <w:t xml:space="preserve">onsiderations for </w:t>
      </w:r>
      <w:r w:rsidR="00113102" w:rsidRPr="006B4B51">
        <w:rPr>
          <w:rFonts w:ascii="Times New Roman" w:hAnsi="Times New Roman" w:cs="Times New Roman"/>
          <w:sz w:val="24"/>
          <w:szCs w:val="24"/>
          <w:lang w:val="en-GB"/>
        </w:rPr>
        <w:t>I</w:t>
      </w:r>
      <w:r w:rsidR="00885F8F" w:rsidRPr="006B4B51">
        <w:rPr>
          <w:rFonts w:ascii="Times New Roman" w:hAnsi="Times New Roman" w:cs="Times New Roman"/>
          <w:sz w:val="24"/>
          <w:szCs w:val="24"/>
          <w:lang w:val="en-GB"/>
        </w:rPr>
        <w:t xml:space="preserve">nterviewer </w:t>
      </w:r>
      <w:r w:rsidR="00113102" w:rsidRPr="006B4B51">
        <w:rPr>
          <w:rFonts w:ascii="Times New Roman" w:hAnsi="Times New Roman" w:cs="Times New Roman"/>
          <w:sz w:val="24"/>
          <w:szCs w:val="24"/>
          <w:lang w:val="en-GB"/>
        </w:rPr>
        <w:t>T</w:t>
      </w:r>
      <w:r w:rsidR="00885F8F" w:rsidRPr="006B4B51">
        <w:rPr>
          <w:rFonts w:ascii="Times New Roman" w:hAnsi="Times New Roman" w:cs="Times New Roman"/>
          <w:sz w:val="24"/>
          <w:szCs w:val="24"/>
          <w:lang w:val="en-GB"/>
        </w:rPr>
        <w:t>raining</w:t>
      </w:r>
      <w:r w:rsidR="004578C5" w:rsidRPr="006B4B51">
        <w:rPr>
          <w:rFonts w:ascii="Times New Roman" w:hAnsi="Times New Roman" w:cs="Times New Roman"/>
          <w:sz w:val="24"/>
          <w:szCs w:val="24"/>
          <w:lang w:val="en-GB"/>
        </w:rPr>
        <w:t xml:space="preserve">”, </w:t>
      </w:r>
      <w:r w:rsidR="00437407" w:rsidRPr="006B4B51">
        <w:rPr>
          <w:rFonts w:ascii="Times New Roman" w:hAnsi="Times New Roman" w:cs="Times New Roman"/>
          <w:sz w:val="24"/>
          <w:szCs w:val="24"/>
          <w:lang w:val="en-GB"/>
        </w:rPr>
        <w:t xml:space="preserve">in </w:t>
      </w:r>
      <w:r w:rsidR="004578C5" w:rsidRPr="006B4B51">
        <w:rPr>
          <w:rFonts w:ascii="Times New Roman" w:hAnsi="Times New Roman" w:cs="Times New Roman"/>
          <w:i/>
          <w:sz w:val="24"/>
          <w:szCs w:val="24"/>
          <w:lang w:val="en-GB"/>
        </w:rPr>
        <w:t xml:space="preserve">American </w:t>
      </w:r>
      <w:r w:rsidR="006A2CC3" w:rsidRPr="006B4B51">
        <w:rPr>
          <w:rFonts w:ascii="Times New Roman" w:hAnsi="Times New Roman" w:cs="Times New Roman"/>
          <w:i/>
          <w:sz w:val="24"/>
          <w:szCs w:val="24"/>
          <w:lang w:val="en-GB"/>
        </w:rPr>
        <w:t>J</w:t>
      </w:r>
      <w:r w:rsidR="004578C5" w:rsidRPr="006B4B51">
        <w:rPr>
          <w:rFonts w:ascii="Times New Roman" w:hAnsi="Times New Roman" w:cs="Times New Roman"/>
          <w:i/>
          <w:sz w:val="24"/>
          <w:szCs w:val="24"/>
          <w:lang w:val="en-GB"/>
        </w:rPr>
        <w:t xml:space="preserve">ournal of </w:t>
      </w:r>
      <w:r w:rsidR="006A2CC3" w:rsidRPr="006B4B51">
        <w:rPr>
          <w:rFonts w:ascii="Times New Roman" w:hAnsi="Times New Roman" w:cs="Times New Roman"/>
          <w:i/>
          <w:sz w:val="24"/>
          <w:szCs w:val="24"/>
          <w:lang w:val="en-GB"/>
        </w:rPr>
        <w:t>P</w:t>
      </w:r>
      <w:r w:rsidR="004578C5" w:rsidRPr="006B4B51">
        <w:rPr>
          <w:rFonts w:ascii="Times New Roman" w:hAnsi="Times New Roman" w:cs="Times New Roman"/>
          <w:i/>
          <w:sz w:val="24"/>
          <w:szCs w:val="24"/>
          <w:lang w:val="en-GB"/>
        </w:rPr>
        <w:t xml:space="preserve">reventive </w:t>
      </w:r>
      <w:r w:rsidR="006A2CC3" w:rsidRPr="006B4B51">
        <w:rPr>
          <w:rFonts w:ascii="Times New Roman" w:hAnsi="Times New Roman" w:cs="Times New Roman"/>
          <w:i/>
          <w:sz w:val="24"/>
          <w:szCs w:val="24"/>
          <w:lang w:val="en-GB"/>
        </w:rPr>
        <w:t>M</w:t>
      </w:r>
      <w:r w:rsidR="004578C5" w:rsidRPr="006B4B51">
        <w:rPr>
          <w:rFonts w:ascii="Times New Roman" w:hAnsi="Times New Roman" w:cs="Times New Roman"/>
          <w:i/>
          <w:sz w:val="24"/>
          <w:szCs w:val="24"/>
          <w:lang w:val="en-GB"/>
        </w:rPr>
        <w:t>edicine</w:t>
      </w:r>
      <w:r w:rsidR="005D4A43" w:rsidRPr="006B4B51">
        <w:rPr>
          <w:rFonts w:ascii="Times New Roman" w:hAnsi="Times New Roman" w:cs="Times New Roman"/>
          <w:sz w:val="24"/>
          <w:szCs w:val="24"/>
          <w:lang w:val="en-GB"/>
        </w:rPr>
        <w:t>, Vol. 31, No. 5, pp</w:t>
      </w:r>
      <w:r w:rsidR="00060748" w:rsidRPr="006B4B51">
        <w:rPr>
          <w:rFonts w:ascii="Times New Roman" w:hAnsi="Times New Roman" w:cs="Times New Roman"/>
          <w:sz w:val="24"/>
          <w:szCs w:val="24"/>
          <w:lang w:val="en-GB"/>
        </w:rPr>
        <w:t>.</w:t>
      </w:r>
      <w:r w:rsidR="005D4A43" w:rsidRPr="006B4B51">
        <w:rPr>
          <w:rFonts w:ascii="Times New Roman" w:hAnsi="Times New Roman" w:cs="Times New Roman"/>
          <w:sz w:val="24"/>
          <w:szCs w:val="24"/>
          <w:lang w:val="en-GB"/>
        </w:rPr>
        <w:t xml:space="preserve"> </w:t>
      </w:r>
      <w:r w:rsidR="00E7771C" w:rsidRPr="006B4B51">
        <w:rPr>
          <w:rFonts w:ascii="Times New Roman" w:hAnsi="Times New Roman" w:cs="Times New Roman"/>
          <w:sz w:val="24"/>
          <w:szCs w:val="24"/>
          <w:lang w:val="en-GB"/>
        </w:rPr>
        <w:t>419-426</w:t>
      </w:r>
    </w:p>
    <w:p w14:paraId="24B0DC59" w14:textId="478CE2DD" w:rsidR="004B0722" w:rsidRPr="006B4B51" w:rsidRDefault="00E7771C" w:rsidP="006B4B51">
      <w:pPr>
        <w:spacing w:line="240" w:lineRule="auto"/>
        <w:rPr>
          <w:rFonts w:ascii="Times New Roman" w:hAnsi="Times New Roman" w:cs="Times New Roman"/>
          <w:sz w:val="24"/>
          <w:szCs w:val="24"/>
          <w:lang w:val="en-GB"/>
        </w:rPr>
      </w:pPr>
      <w:proofErr w:type="spellStart"/>
      <w:r w:rsidRPr="006B4B51">
        <w:rPr>
          <w:rFonts w:ascii="Times New Roman" w:hAnsi="Times New Roman" w:cs="Times New Roman"/>
          <w:sz w:val="24"/>
          <w:szCs w:val="24"/>
          <w:lang w:val="en-GB"/>
        </w:rPr>
        <w:t>Oksenberg</w:t>
      </w:r>
      <w:proofErr w:type="spellEnd"/>
      <w:r w:rsidR="00743549" w:rsidRPr="006B4B51">
        <w:rPr>
          <w:rFonts w:ascii="Times New Roman" w:hAnsi="Times New Roman" w:cs="Times New Roman"/>
          <w:sz w:val="24"/>
          <w:szCs w:val="24"/>
          <w:lang w:val="en-GB"/>
        </w:rPr>
        <w:t>, L.</w:t>
      </w:r>
      <w:r w:rsidR="00B94F72">
        <w:rPr>
          <w:rFonts w:ascii="Times New Roman" w:hAnsi="Times New Roman" w:cs="Times New Roman"/>
          <w:sz w:val="24"/>
          <w:szCs w:val="24"/>
          <w:lang w:val="en-GB"/>
        </w:rPr>
        <w:t xml:space="preserve">, Coleman, L, </w:t>
      </w:r>
      <w:proofErr w:type="spellStart"/>
      <w:r w:rsidR="00B94F72">
        <w:rPr>
          <w:rFonts w:ascii="Times New Roman" w:hAnsi="Times New Roman" w:cs="Times New Roman"/>
          <w:sz w:val="24"/>
          <w:szCs w:val="24"/>
          <w:lang w:val="en-GB"/>
        </w:rPr>
        <w:t>Cannell</w:t>
      </w:r>
      <w:proofErr w:type="spellEnd"/>
      <w:r w:rsidR="00B94F72">
        <w:rPr>
          <w:rFonts w:ascii="Times New Roman" w:hAnsi="Times New Roman" w:cs="Times New Roman"/>
          <w:sz w:val="24"/>
          <w:szCs w:val="24"/>
          <w:lang w:val="en-GB"/>
        </w:rPr>
        <w:t>, C.F.</w:t>
      </w:r>
      <w:r w:rsidR="00D549A0">
        <w:rPr>
          <w:rFonts w:ascii="Times New Roman" w:hAnsi="Times New Roman" w:cs="Times New Roman"/>
          <w:sz w:val="24"/>
          <w:szCs w:val="24"/>
          <w:lang w:val="en-GB"/>
        </w:rPr>
        <w:t xml:space="preserve"> </w:t>
      </w:r>
      <w:r w:rsidR="00743549" w:rsidRPr="006B4B51">
        <w:rPr>
          <w:rFonts w:ascii="Times New Roman" w:hAnsi="Times New Roman" w:cs="Times New Roman"/>
          <w:sz w:val="24"/>
          <w:szCs w:val="24"/>
          <w:lang w:val="en-GB"/>
        </w:rPr>
        <w:t xml:space="preserve">(1986): “Interviewers </w:t>
      </w:r>
      <w:r w:rsidR="00113102" w:rsidRPr="006B4B51">
        <w:rPr>
          <w:rFonts w:ascii="Times New Roman" w:hAnsi="Times New Roman" w:cs="Times New Roman"/>
          <w:sz w:val="24"/>
          <w:szCs w:val="24"/>
          <w:lang w:val="en-GB"/>
        </w:rPr>
        <w:t>V</w:t>
      </w:r>
      <w:r w:rsidR="00743549" w:rsidRPr="006B4B51">
        <w:rPr>
          <w:rFonts w:ascii="Times New Roman" w:hAnsi="Times New Roman" w:cs="Times New Roman"/>
          <w:sz w:val="24"/>
          <w:szCs w:val="24"/>
          <w:lang w:val="en-GB"/>
        </w:rPr>
        <w:t xml:space="preserve">oice and </w:t>
      </w:r>
      <w:r w:rsidR="00113102" w:rsidRPr="006B4B51">
        <w:rPr>
          <w:rFonts w:ascii="Times New Roman" w:hAnsi="Times New Roman" w:cs="Times New Roman"/>
          <w:sz w:val="24"/>
          <w:szCs w:val="24"/>
          <w:lang w:val="en-GB"/>
        </w:rPr>
        <w:t>R</w:t>
      </w:r>
      <w:r w:rsidR="00743549" w:rsidRPr="006B4B51">
        <w:rPr>
          <w:rFonts w:ascii="Times New Roman" w:hAnsi="Times New Roman" w:cs="Times New Roman"/>
          <w:sz w:val="24"/>
          <w:szCs w:val="24"/>
          <w:lang w:val="en-GB"/>
        </w:rPr>
        <w:t xml:space="preserve">efusal </w:t>
      </w:r>
      <w:r w:rsidR="00113102" w:rsidRPr="006B4B51">
        <w:rPr>
          <w:rFonts w:ascii="Times New Roman" w:hAnsi="Times New Roman" w:cs="Times New Roman"/>
          <w:sz w:val="24"/>
          <w:szCs w:val="24"/>
          <w:lang w:val="en-GB"/>
        </w:rPr>
        <w:t>R</w:t>
      </w:r>
      <w:r w:rsidR="00743549" w:rsidRPr="006B4B51">
        <w:rPr>
          <w:rFonts w:ascii="Times New Roman" w:hAnsi="Times New Roman" w:cs="Times New Roman"/>
          <w:sz w:val="24"/>
          <w:szCs w:val="24"/>
          <w:lang w:val="en-GB"/>
        </w:rPr>
        <w:t xml:space="preserve">ates in </w:t>
      </w:r>
      <w:r w:rsidR="00113102" w:rsidRPr="006B4B51">
        <w:rPr>
          <w:rFonts w:ascii="Times New Roman" w:hAnsi="Times New Roman" w:cs="Times New Roman"/>
          <w:sz w:val="24"/>
          <w:szCs w:val="24"/>
          <w:lang w:val="en-GB"/>
        </w:rPr>
        <w:t>T</w:t>
      </w:r>
      <w:r w:rsidR="00743549" w:rsidRPr="006B4B51">
        <w:rPr>
          <w:rFonts w:ascii="Times New Roman" w:hAnsi="Times New Roman" w:cs="Times New Roman"/>
          <w:sz w:val="24"/>
          <w:szCs w:val="24"/>
          <w:lang w:val="en-GB"/>
        </w:rPr>
        <w:t xml:space="preserve">elephone </w:t>
      </w:r>
      <w:r w:rsidR="00113102" w:rsidRPr="006B4B51">
        <w:rPr>
          <w:rFonts w:ascii="Times New Roman" w:hAnsi="Times New Roman" w:cs="Times New Roman"/>
          <w:sz w:val="24"/>
          <w:szCs w:val="24"/>
          <w:lang w:val="en-GB"/>
        </w:rPr>
        <w:t>S</w:t>
      </w:r>
      <w:r w:rsidR="00743549" w:rsidRPr="006B4B51">
        <w:rPr>
          <w:rFonts w:ascii="Times New Roman" w:hAnsi="Times New Roman" w:cs="Times New Roman"/>
          <w:sz w:val="24"/>
          <w:szCs w:val="24"/>
          <w:lang w:val="en-GB"/>
        </w:rPr>
        <w:t>urvey</w:t>
      </w:r>
      <w:r w:rsidR="0051080A" w:rsidRPr="006B4B51">
        <w:rPr>
          <w:rFonts w:ascii="Times New Roman" w:hAnsi="Times New Roman" w:cs="Times New Roman"/>
          <w:sz w:val="24"/>
          <w:szCs w:val="24"/>
          <w:lang w:val="en-GB"/>
        </w:rPr>
        <w:t>s</w:t>
      </w:r>
      <w:r w:rsidR="00743549" w:rsidRPr="006B4B51">
        <w:rPr>
          <w:rFonts w:ascii="Times New Roman" w:hAnsi="Times New Roman" w:cs="Times New Roman"/>
          <w:sz w:val="24"/>
          <w:szCs w:val="24"/>
          <w:lang w:val="en-GB"/>
        </w:rPr>
        <w:t xml:space="preserve">”, </w:t>
      </w:r>
      <w:r w:rsidR="00437407" w:rsidRPr="006B4B51">
        <w:rPr>
          <w:rFonts w:ascii="Times New Roman" w:hAnsi="Times New Roman" w:cs="Times New Roman"/>
          <w:sz w:val="24"/>
          <w:szCs w:val="24"/>
          <w:lang w:val="en-GB"/>
        </w:rPr>
        <w:t xml:space="preserve">in </w:t>
      </w:r>
      <w:r w:rsidR="006A2CC3" w:rsidRPr="006B4B51">
        <w:rPr>
          <w:rFonts w:ascii="Times New Roman" w:hAnsi="Times New Roman" w:cs="Times New Roman"/>
          <w:i/>
          <w:sz w:val="24"/>
          <w:szCs w:val="24"/>
          <w:lang w:val="en-GB"/>
        </w:rPr>
        <w:t>Public Opinion Quarterly</w:t>
      </w:r>
      <w:r w:rsidR="006A2CC3" w:rsidRPr="006B4B51">
        <w:rPr>
          <w:rFonts w:ascii="Times New Roman" w:hAnsi="Times New Roman" w:cs="Times New Roman"/>
          <w:sz w:val="24"/>
          <w:szCs w:val="24"/>
          <w:lang w:val="en-GB"/>
        </w:rPr>
        <w:t>, Vol 50</w:t>
      </w:r>
      <w:r w:rsidR="001B27FC" w:rsidRPr="006B4B51">
        <w:rPr>
          <w:rFonts w:ascii="Times New Roman" w:hAnsi="Times New Roman" w:cs="Times New Roman"/>
          <w:sz w:val="24"/>
          <w:szCs w:val="24"/>
          <w:lang w:val="en-GB"/>
        </w:rPr>
        <w:t>, pp: 97-111</w:t>
      </w:r>
    </w:p>
    <w:p w14:paraId="501D9934" w14:textId="0636943C" w:rsidR="00AA61C9" w:rsidRPr="006B4B51" w:rsidRDefault="00AA61C9" w:rsidP="006B4B51">
      <w:pPr>
        <w:spacing w:line="240" w:lineRule="auto"/>
        <w:rPr>
          <w:rFonts w:ascii="Times New Roman" w:hAnsi="Times New Roman" w:cs="Times New Roman"/>
          <w:sz w:val="24"/>
          <w:szCs w:val="24"/>
          <w:lang w:val="en-GB"/>
        </w:rPr>
      </w:pPr>
      <w:proofErr w:type="spellStart"/>
      <w:r w:rsidRPr="006B4B51">
        <w:rPr>
          <w:rFonts w:ascii="Times New Roman" w:hAnsi="Times New Roman" w:cs="Times New Roman"/>
          <w:sz w:val="24"/>
          <w:szCs w:val="24"/>
          <w:lang w:val="en-GB"/>
        </w:rPr>
        <w:t>Snijkers</w:t>
      </w:r>
      <w:proofErr w:type="spellEnd"/>
      <w:r w:rsidRPr="006B4B51">
        <w:rPr>
          <w:rFonts w:ascii="Times New Roman" w:hAnsi="Times New Roman" w:cs="Times New Roman"/>
          <w:sz w:val="24"/>
          <w:szCs w:val="24"/>
          <w:lang w:val="en-GB"/>
        </w:rPr>
        <w:t>, G.</w:t>
      </w:r>
      <w:r w:rsidR="00C923F3">
        <w:rPr>
          <w:rFonts w:ascii="Times New Roman" w:hAnsi="Times New Roman" w:cs="Times New Roman"/>
          <w:sz w:val="24"/>
          <w:szCs w:val="24"/>
          <w:lang w:val="en-GB"/>
        </w:rPr>
        <w:t xml:space="preserve">, How, J., de Leeuw, E.D. </w:t>
      </w:r>
      <w:r w:rsidRPr="006B4B51">
        <w:rPr>
          <w:rFonts w:ascii="Times New Roman" w:hAnsi="Times New Roman" w:cs="Times New Roman"/>
          <w:sz w:val="24"/>
          <w:szCs w:val="24"/>
          <w:lang w:val="en-GB"/>
        </w:rPr>
        <w:t xml:space="preserve">(1999): “Interviewers’ </w:t>
      </w:r>
      <w:r w:rsidR="0051080A" w:rsidRPr="006B4B51">
        <w:rPr>
          <w:rFonts w:ascii="Times New Roman" w:hAnsi="Times New Roman" w:cs="Times New Roman"/>
          <w:sz w:val="24"/>
          <w:szCs w:val="24"/>
          <w:lang w:val="en-GB"/>
        </w:rPr>
        <w:t>T</w:t>
      </w:r>
      <w:r w:rsidRPr="006B4B51">
        <w:rPr>
          <w:rFonts w:ascii="Times New Roman" w:hAnsi="Times New Roman" w:cs="Times New Roman"/>
          <w:sz w:val="24"/>
          <w:szCs w:val="24"/>
          <w:lang w:val="en-GB"/>
        </w:rPr>
        <w:t xml:space="preserve">actics for </w:t>
      </w:r>
      <w:r w:rsidR="0051080A" w:rsidRPr="006B4B51">
        <w:rPr>
          <w:rFonts w:ascii="Times New Roman" w:hAnsi="Times New Roman" w:cs="Times New Roman"/>
          <w:sz w:val="24"/>
          <w:szCs w:val="24"/>
          <w:lang w:val="en-GB"/>
        </w:rPr>
        <w:t>F</w:t>
      </w:r>
      <w:r w:rsidRPr="006B4B51">
        <w:rPr>
          <w:rFonts w:ascii="Times New Roman" w:hAnsi="Times New Roman" w:cs="Times New Roman"/>
          <w:sz w:val="24"/>
          <w:szCs w:val="24"/>
          <w:lang w:val="en-GB"/>
        </w:rPr>
        <w:t xml:space="preserve">ighting </w:t>
      </w:r>
      <w:r w:rsidR="0051080A" w:rsidRPr="006B4B51">
        <w:rPr>
          <w:rFonts w:ascii="Times New Roman" w:hAnsi="Times New Roman" w:cs="Times New Roman"/>
          <w:sz w:val="24"/>
          <w:szCs w:val="24"/>
          <w:lang w:val="en-GB"/>
        </w:rPr>
        <w:t>S</w:t>
      </w:r>
      <w:r w:rsidRPr="006B4B51">
        <w:rPr>
          <w:rFonts w:ascii="Times New Roman" w:hAnsi="Times New Roman" w:cs="Times New Roman"/>
          <w:sz w:val="24"/>
          <w:szCs w:val="24"/>
          <w:lang w:val="en-GB"/>
        </w:rPr>
        <w:t xml:space="preserve">urvey </w:t>
      </w:r>
      <w:r w:rsidR="0051080A" w:rsidRPr="006B4B51">
        <w:rPr>
          <w:rFonts w:ascii="Times New Roman" w:hAnsi="Times New Roman" w:cs="Times New Roman"/>
          <w:sz w:val="24"/>
          <w:szCs w:val="24"/>
          <w:lang w:val="en-GB"/>
        </w:rPr>
        <w:t>N</w:t>
      </w:r>
      <w:r w:rsidRPr="006B4B51">
        <w:rPr>
          <w:rFonts w:ascii="Times New Roman" w:hAnsi="Times New Roman" w:cs="Times New Roman"/>
          <w:sz w:val="24"/>
          <w:szCs w:val="24"/>
          <w:lang w:val="en-GB"/>
        </w:rPr>
        <w:t xml:space="preserve">onresponse”, </w:t>
      </w:r>
      <w:r w:rsidR="00437407" w:rsidRPr="006B4B51">
        <w:rPr>
          <w:rFonts w:ascii="Times New Roman" w:hAnsi="Times New Roman" w:cs="Times New Roman"/>
          <w:sz w:val="24"/>
          <w:szCs w:val="24"/>
          <w:lang w:val="en-GB"/>
        </w:rPr>
        <w:t xml:space="preserve">in </w:t>
      </w:r>
      <w:r w:rsidRPr="006B4B51">
        <w:rPr>
          <w:rFonts w:ascii="Times New Roman" w:hAnsi="Times New Roman" w:cs="Times New Roman"/>
          <w:i/>
          <w:sz w:val="24"/>
          <w:szCs w:val="24"/>
          <w:lang w:val="en-GB"/>
        </w:rPr>
        <w:t>Journal of Official Statistics</w:t>
      </w:r>
      <w:r w:rsidRPr="006B4B51">
        <w:rPr>
          <w:rFonts w:ascii="Times New Roman" w:hAnsi="Times New Roman" w:cs="Times New Roman"/>
          <w:sz w:val="24"/>
          <w:szCs w:val="24"/>
          <w:lang w:val="en-GB"/>
        </w:rPr>
        <w:t>, Vol. 15, No. 2, pp. 185-198</w:t>
      </w:r>
    </w:p>
    <w:p w14:paraId="04C82216" w14:textId="73099BA7" w:rsidR="16564A03" w:rsidRPr="006B4B51" w:rsidRDefault="16564A03" w:rsidP="006B4B51">
      <w:pPr>
        <w:spacing w:line="240" w:lineRule="auto"/>
        <w:rPr>
          <w:rFonts w:ascii="Times New Roman" w:hAnsi="Times New Roman" w:cs="Times New Roman"/>
          <w:sz w:val="24"/>
          <w:szCs w:val="24"/>
          <w:lang w:val="en-GB"/>
        </w:rPr>
      </w:pPr>
      <w:r w:rsidRPr="006B4B51">
        <w:rPr>
          <w:rFonts w:ascii="Times New Roman" w:hAnsi="Times New Roman" w:cs="Times New Roman"/>
          <w:sz w:val="24"/>
          <w:szCs w:val="24"/>
          <w:lang w:val="en-GB"/>
        </w:rPr>
        <w:t>Sterling, E.</w:t>
      </w:r>
      <w:r w:rsidR="00CF58BA">
        <w:rPr>
          <w:rFonts w:ascii="Times New Roman" w:hAnsi="Times New Roman" w:cs="Times New Roman"/>
          <w:sz w:val="24"/>
          <w:szCs w:val="24"/>
          <w:lang w:val="en-GB"/>
        </w:rPr>
        <w:t xml:space="preserve">, Bravo, A., </w:t>
      </w:r>
      <w:proofErr w:type="spellStart"/>
      <w:r w:rsidR="00CF58BA">
        <w:rPr>
          <w:rFonts w:ascii="Times New Roman" w:hAnsi="Times New Roman" w:cs="Times New Roman"/>
          <w:sz w:val="24"/>
          <w:szCs w:val="24"/>
          <w:lang w:val="en-GB"/>
        </w:rPr>
        <w:t>Porzecanski</w:t>
      </w:r>
      <w:proofErr w:type="spellEnd"/>
      <w:r w:rsidR="00B30E6E">
        <w:rPr>
          <w:rFonts w:ascii="Times New Roman" w:hAnsi="Times New Roman" w:cs="Times New Roman"/>
          <w:sz w:val="24"/>
          <w:szCs w:val="24"/>
          <w:lang w:val="en-GB"/>
        </w:rPr>
        <w:t xml:space="preserve">, A.L., Burks, R.L., Linder, J., </w:t>
      </w:r>
      <w:proofErr w:type="spellStart"/>
      <w:r w:rsidR="00B30E6E">
        <w:rPr>
          <w:rFonts w:ascii="Times New Roman" w:hAnsi="Times New Roman" w:cs="Times New Roman"/>
          <w:sz w:val="24"/>
          <w:szCs w:val="24"/>
          <w:lang w:val="en-GB"/>
        </w:rPr>
        <w:t>Langen</w:t>
      </w:r>
      <w:proofErr w:type="spellEnd"/>
      <w:r w:rsidR="00B30E6E">
        <w:rPr>
          <w:rFonts w:ascii="Times New Roman" w:hAnsi="Times New Roman" w:cs="Times New Roman"/>
          <w:sz w:val="24"/>
          <w:szCs w:val="24"/>
          <w:lang w:val="en-GB"/>
        </w:rPr>
        <w:t xml:space="preserve">, T., </w:t>
      </w:r>
      <w:r w:rsidR="002808B6">
        <w:rPr>
          <w:rFonts w:ascii="Times New Roman" w:hAnsi="Times New Roman" w:cs="Times New Roman"/>
          <w:sz w:val="24"/>
          <w:szCs w:val="24"/>
          <w:lang w:val="en-GB"/>
        </w:rPr>
        <w:t xml:space="preserve">Fernandez, D., Ruby, D., Bynum, N. </w:t>
      </w:r>
      <w:r w:rsidRPr="006B4B51">
        <w:rPr>
          <w:rFonts w:ascii="Times New Roman" w:hAnsi="Times New Roman" w:cs="Times New Roman"/>
          <w:sz w:val="24"/>
          <w:szCs w:val="24"/>
          <w:lang w:val="en-GB"/>
        </w:rPr>
        <w:t>(2016): “Think Before (and After) You Speak: Practice and self-Refle</w:t>
      </w:r>
      <w:r w:rsidR="4872F4D7" w:rsidRPr="006B4B51">
        <w:rPr>
          <w:rFonts w:ascii="Times New Roman" w:hAnsi="Times New Roman" w:cs="Times New Roman"/>
          <w:sz w:val="24"/>
          <w:szCs w:val="24"/>
          <w:lang w:val="en-GB"/>
        </w:rPr>
        <w:t xml:space="preserve">ction Bolster Oral Communication Skills”, in </w:t>
      </w:r>
      <w:r w:rsidR="4872F4D7" w:rsidRPr="006B4B51">
        <w:rPr>
          <w:rFonts w:ascii="Times New Roman" w:hAnsi="Times New Roman" w:cs="Times New Roman"/>
          <w:i/>
          <w:iCs/>
          <w:sz w:val="24"/>
          <w:szCs w:val="24"/>
          <w:lang w:val="en-GB"/>
        </w:rPr>
        <w:t>Research and Teaching</w:t>
      </w:r>
      <w:r w:rsidR="4872F4D7" w:rsidRPr="006B4B51">
        <w:rPr>
          <w:rFonts w:ascii="Times New Roman" w:hAnsi="Times New Roman" w:cs="Times New Roman"/>
          <w:sz w:val="24"/>
          <w:szCs w:val="24"/>
          <w:lang w:val="en-GB"/>
        </w:rPr>
        <w:t>, Vol. 45, No. 6, pp. 87-99</w:t>
      </w:r>
    </w:p>
    <w:p w14:paraId="0A5F1F88" w14:textId="0FECB899" w:rsidR="00605DA7" w:rsidRPr="00EF2CAC" w:rsidRDefault="00244324" w:rsidP="00EF2CAC">
      <w:pPr>
        <w:rPr>
          <w:lang w:val="en-GB"/>
        </w:rPr>
      </w:pPr>
      <w:r w:rsidRPr="006B4B51">
        <w:rPr>
          <w:rFonts w:ascii="Times New Roman" w:hAnsi="Times New Roman" w:cs="Times New Roman"/>
          <w:sz w:val="24"/>
          <w:szCs w:val="24"/>
          <w:lang w:val="en-GB"/>
        </w:rPr>
        <w:t xml:space="preserve">Van der </w:t>
      </w:r>
      <w:proofErr w:type="spellStart"/>
      <w:r w:rsidR="00BB45AD">
        <w:rPr>
          <w:rFonts w:ascii="Times New Roman" w:hAnsi="Times New Roman" w:cs="Times New Roman"/>
          <w:sz w:val="24"/>
          <w:szCs w:val="24"/>
          <w:lang w:val="en-GB"/>
        </w:rPr>
        <w:t>V</w:t>
      </w:r>
      <w:r w:rsidRPr="006B4B51">
        <w:rPr>
          <w:rFonts w:ascii="Times New Roman" w:hAnsi="Times New Roman" w:cs="Times New Roman"/>
          <w:sz w:val="24"/>
          <w:szCs w:val="24"/>
          <w:lang w:val="en-GB"/>
        </w:rPr>
        <w:t>aart</w:t>
      </w:r>
      <w:proofErr w:type="spellEnd"/>
      <w:r w:rsidRPr="006B4B51">
        <w:rPr>
          <w:rFonts w:ascii="Times New Roman" w:hAnsi="Times New Roman" w:cs="Times New Roman"/>
          <w:sz w:val="24"/>
          <w:szCs w:val="24"/>
          <w:lang w:val="en-GB"/>
        </w:rPr>
        <w:t>, W.</w:t>
      </w:r>
      <w:r w:rsidR="004478E3">
        <w:rPr>
          <w:rFonts w:ascii="Times New Roman" w:hAnsi="Times New Roman" w:cs="Times New Roman"/>
          <w:sz w:val="24"/>
          <w:szCs w:val="24"/>
          <w:lang w:val="en-GB"/>
        </w:rPr>
        <w:t xml:space="preserve">, </w:t>
      </w:r>
      <w:proofErr w:type="spellStart"/>
      <w:r w:rsidR="004478E3">
        <w:rPr>
          <w:rFonts w:ascii="Times New Roman" w:hAnsi="Times New Roman" w:cs="Times New Roman"/>
          <w:sz w:val="24"/>
          <w:szCs w:val="24"/>
          <w:lang w:val="en-GB"/>
        </w:rPr>
        <w:t>Ongena</w:t>
      </w:r>
      <w:proofErr w:type="spellEnd"/>
      <w:r w:rsidR="004478E3">
        <w:rPr>
          <w:rFonts w:ascii="Times New Roman" w:hAnsi="Times New Roman" w:cs="Times New Roman"/>
          <w:sz w:val="24"/>
          <w:szCs w:val="24"/>
          <w:lang w:val="en-GB"/>
        </w:rPr>
        <w:t xml:space="preserve">, Y., </w:t>
      </w:r>
      <w:proofErr w:type="spellStart"/>
      <w:r w:rsidR="004478E3">
        <w:rPr>
          <w:rFonts w:ascii="Times New Roman" w:hAnsi="Times New Roman" w:cs="Times New Roman"/>
          <w:sz w:val="24"/>
          <w:szCs w:val="24"/>
          <w:lang w:val="en-GB"/>
        </w:rPr>
        <w:t>Hoogendoorn</w:t>
      </w:r>
      <w:proofErr w:type="spellEnd"/>
      <w:r w:rsidR="004478E3">
        <w:rPr>
          <w:rFonts w:ascii="Times New Roman" w:hAnsi="Times New Roman" w:cs="Times New Roman"/>
          <w:sz w:val="24"/>
          <w:szCs w:val="24"/>
          <w:lang w:val="en-GB"/>
        </w:rPr>
        <w:t>, A. Dijkstra</w:t>
      </w:r>
      <w:r w:rsidR="00D549A0">
        <w:rPr>
          <w:rFonts w:ascii="Times New Roman" w:hAnsi="Times New Roman" w:cs="Times New Roman"/>
          <w:sz w:val="24"/>
          <w:szCs w:val="24"/>
          <w:lang w:val="en-GB"/>
        </w:rPr>
        <w:t xml:space="preserve">, W. </w:t>
      </w:r>
      <w:r w:rsidRPr="006B4B51">
        <w:rPr>
          <w:rFonts w:ascii="Times New Roman" w:hAnsi="Times New Roman" w:cs="Times New Roman"/>
          <w:sz w:val="24"/>
          <w:szCs w:val="24"/>
          <w:lang w:val="en-GB"/>
        </w:rPr>
        <w:t xml:space="preserve">(2005): </w:t>
      </w:r>
      <w:r w:rsidR="004B0722" w:rsidRPr="006B4B51">
        <w:rPr>
          <w:rFonts w:ascii="Times New Roman" w:hAnsi="Times New Roman" w:cs="Times New Roman"/>
          <w:sz w:val="24"/>
          <w:szCs w:val="24"/>
          <w:lang w:val="en-GB"/>
        </w:rPr>
        <w:t>“</w:t>
      </w:r>
      <w:r w:rsidR="00A8672A" w:rsidRPr="006B4B51">
        <w:rPr>
          <w:rFonts w:ascii="Times New Roman" w:hAnsi="Times New Roman" w:cs="Times New Roman"/>
          <w:sz w:val="24"/>
          <w:szCs w:val="24"/>
          <w:lang w:val="en-GB"/>
        </w:rPr>
        <w:t xml:space="preserve">Do </w:t>
      </w:r>
      <w:r w:rsidR="0051080A" w:rsidRPr="006B4B51">
        <w:rPr>
          <w:rFonts w:ascii="Times New Roman" w:hAnsi="Times New Roman" w:cs="Times New Roman"/>
          <w:sz w:val="24"/>
          <w:szCs w:val="24"/>
          <w:lang w:val="en-GB"/>
        </w:rPr>
        <w:t>I</w:t>
      </w:r>
      <w:r w:rsidR="00A8672A" w:rsidRPr="006B4B51">
        <w:rPr>
          <w:rFonts w:ascii="Times New Roman" w:hAnsi="Times New Roman" w:cs="Times New Roman"/>
          <w:sz w:val="24"/>
          <w:szCs w:val="24"/>
          <w:lang w:val="en-GB"/>
        </w:rPr>
        <w:t xml:space="preserve">nterviewers’ </w:t>
      </w:r>
      <w:r w:rsidR="0051080A" w:rsidRPr="006B4B51">
        <w:rPr>
          <w:rFonts w:ascii="Times New Roman" w:hAnsi="Times New Roman" w:cs="Times New Roman"/>
          <w:sz w:val="24"/>
          <w:szCs w:val="24"/>
          <w:lang w:val="en-GB"/>
        </w:rPr>
        <w:t>V</w:t>
      </w:r>
      <w:r w:rsidR="00A8672A" w:rsidRPr="006B4B51">
        <w:rPr>
          <w:rFonts w:ascii="Times New Roman" w:hAnsi="Times New Roman" w:cs="Times New Roman"/>
          <w:sz w:val="24"/>
          <w:szCs w:val="24"/>
          <w:lang w:val="en-GB"/>
        </w:rPr>
        <w:t xml:space="preserve">oice </w:t>
      </w:r>
      <w:r w:rsidR="0051080A" w:rsidRPr="006B4B51">
        <w:rPr>
          <w:rFonts w:ascii="Times New Roman" w:hAnsi="Times New Roman" w:cs="Times New Roman"/>
          <w:sz w:val="24"/>
          <w:szCs w:val="24"/>
          <w:lang w:val="en-GB"/>
        </w:rPr>
        <w:t>C</w:t>
      </w:r>
      <w:r w:rsidR="00A8672A" w:rsidRPr="006B4B51">
        <w:rPr>
          <w:rFonts w:ascii="Times New Roman" w:hAnsi="Times New Roman" w:cs="Times New Roman"/>
          <w:sz w:val="24"/>
          <w:szCs w:val="24"/>
          <w:lang w:val="en-GB"/>
        </w:rPr>
        <w:t xml:space="preserve">haracteristics </w:t>
      </w:r>
      <w:r w:rsidR="0051080A" w:rsidRPr="006B4B51">
        <w:rPr>
          <w:rFonts w:ascii="Times New Roman" w:hAnsi="Times New Roman" w:cs="Times New Roman"/>
          <w:sz w:val="24"/>
          <w:szCs w:val="24"/>
          <w:lang w:val="en-GB"/>
        </w:rPr>
        <w:t>I</w:t>
      </w:r>
      <w:r w:rsidR="00A8672A" w:rsidRPr="006B4B51">
        <w:rPr>
          <w:rFonts w:ascii="Times New Roman" w:hAnsi="Times New Roman" w:cs="Times New Roman"/>
          <w:sz w:val="24"/>
          <w:szCs w:val="24"/>
          <w:lang w:val="en-GB"/>
        </w:rPr>
        <w:t xml:space="preserve">nfluence </w:t>
      </w:r>
      <w:r w:rsidR="0051080A" w:rsidRPr="006B4B51">
        <w:rPr>
          <w:rFonts w:ascii="Times New Roman" w:hAnsi="Times New Roman" w:cs="Times New Roman"/>
          <w:sz w:val="24"/>
          <w:szCs w:val="24"/>
          <w:lang w:val="en-GB"/>
        </w:rPr>
        <w:t>C</w:t>
      </w:r>
      <w:r w:rsidR="00A8672A" w:rsidRPr="006B4B51">
        <w:rPr>
          <w:rFonts w:ascii="Times New Roman" w:hAnsi="Times New Roman" w:cs="Times New Roman"/>
          <w:sz w:val="24"/>
          <w:szCs w:val="24"/>
          <w:lang w:val="en-GB"/>
        </w:rPr>
        <w:t xml:space="preserve">ooperation </w:t>
      </w:r>
      <w:r w:rsidR="0051080A" w:rsidRPr="006B4B51">
        <w:rPr>
          <w:rFonts w:ascii="Times New Roman" w:hAnsi="Times New Roman" w:cs="Times New Roman"/>
          <w:sz w:val="24"/>
          <w:szCs w:val="24"/>
          <w:lang w:val="en-GB"/>
        </w:rPr>
        <w:t>R</w:t>
      </w:r>
      <w:r w:rsidR="00A8672A" w:rsidRPr="006B4B51">
        <w:rPr>
          <w:rFonts w:ascii="Times New Roman" w:hAnsi="Times New Roman" w:cs="Times New Roman"/>
          <w:sz w:val="24"/>
          <w:szCs w:val="24"/>
          <w:lang w:val="en-GB"/>
        </w:rPr>
        <w:t xml:space="preserve">ates in </w:t>
      </w:r>
      <w:r w:rsidR="0051080A" w:rsidRPr="006B4B51">
        <w:rPr>
          <w:rFonts w:ascii="Times New Roman" w:hAnsi="Times New Roman" w:cs="Times New Roman"/>
          <w:sz w:val="24"/>
          <w:szCs w:val="24"/>
          <w:lang w:val="en-GB"/>
        </w:rPr>
        <w:t>T</w:t>
      </w:r>
      <w:r w:rsidR="00A8672A" w:rsidRPr="006B4B51">
        <w:rPr>
          <w:rFonts w:ascii="Times New Roman" w:hAnsi="Times New Roman" w:cs="Times New Roman"/>
          <w:sz w:val="24"/>
          <w:szCs w:val="24"/>
          <w:lang w:val="en-GB"/>
        </w:rPr>
        <w:t xml:space="preserve">elephone </w:t>
      </w:r>
      <w:r w:rsidR="0051080A" w:rsidRPr="006B4B51">
        <w:rPr>
          <w:rFonts w:ascii="Times New Roman" w:hAnsi="Times New Roman" w:cs="Times New Roman"/>
          <w:sz w:val="24"/>
          <w:szCs w:val="24"/>
          <w:lang w:val="en-GB"/>
        </w:rPr>
        <w:t>S</w:t>
      </w:r>
      <w:r w:rsidR="00A8672A" w:rsidRPr="006B4B51">
        <w:rPr>
          <w:rFonts w:ascii="Times New Roman" w:hAnsi="Times New Roman" w:cs="Times New Roman"/>
          <w:sz w:val="24"/>
          <w:szCs w:val="24"/>
          <w:lang w:val="en-GB"/>
        </w:rPr>
        <w:t xml:space="preserve">urveys?”, </w:t>
      </w:r>
      <w:r w:rsidR="00437407" w:rsidRPr="006B4B51">
        <w:rPr>
          <w:rFonts w:ascii="Times New Roman" w:hAnsi="Times New Roman" w:cs="Times New Roman"/>
          <w:sz w:val="24"/>
          <w:szCs w:val="24"/>
          <w:lang w:val="en-GB"/>
        </w:rPr>
        <w:t xml:space="preserve">in </w:t>
      </w:r>
      <w:r w:rsidR="00FC76C9" w:rsidRPr="006B4B51">
        <w:rPr>
          <w:rFonts w:ascii="Times New Roman" w:hAnsi="Times New Roman" w:cs="Times New Roman"/>
          <w:i/>
          <w:sz w:val="24"/>
          <w:szCs w:val="24"/>
          <w:lang w:val="en-GB"/>
        </w:rPr>
        <w:t xml:space="preserve">International </w:t>
      </w:r>
      <w:r w:rsidR="006A2CC3" w:rsidRPr="006B4B51">
        <w:rPr>
          <w:rFonts w:ascii="Times New Roman" w:hAnsi="Times New Roman" w:cs="Times New Roman"/>
          <w:i/>
          <w:sz w:val="24"/>
          <w:szCs w:val="24"/>
          <w:lang w:val="en-GB"/>
        </w:rPr>
        <w:t>J</w:t>
      </w:r>
      <w:r w:rsidR="00FC76C9" w:rsidRPr="006B4B51">
        <w:rPr>
          <w:rFonts w:ascii="Times New Roman" w:hAnsi="Times New Roman" w:cs="Times New Roman"/>
          <w:i/>
          <w:sz w:val="24"/>
          <w:szCs w:val="24"/>
          <w:lang w:val="en-GB"/>
        </w:rPr>
        <w:t xml:space="preserve">ournal of </w:t>
      </w:r>
      <w:r w:rsidR="006A2CC3" w:rsidRPr="006B4B51">
        <w:rPr>
          <w:rFonts w:ascii="Times New Roman" w:hAnsi="Times New Roman" w:cs="Times New Roman"/>
          <w:i/>
          <w:sz w:val="24"/>
          <w:szCs w:val="24"/>
          <w:lang w:val="en-GB"/>
        </w:rPr>
        <w:t>P</w:t>
      </w:r>
      <w:r w:rsidR="00FC76C9" w:rsidRPr="006B4B51">
        <w:rPr>
          <w:rFonts w:ascii="Times New Roman" w:hAnsi="Times New Roman" w:cs="Times New Roman"/>
          <w:i/>
          <w:sz w:val="24"/>
          <w:szCs w:val="24"/>
          <w:lang w:val="en-GB"/>
        </w:rPr>
        <w:t xml:space="preserve">ublic </w:t>
      </w:r>
      <w:r w:rsidR="006A2CC3" w:rsidRPr="006B4B51">
        <w:rPr>
          <w:rFonts w:ascii="Times New Roman" w:hAnsi="Times New Roman" w:cs="Times New Roman"/>
          <w:i/>
          <w:sz w:val="24"/>
          <w:szCs w:val="24"/>
          <w:lang w:val="en-GB"/>
        </w:rPr>
        <w:t>O</w:t>
      </w:r>
      <w:r w:rsidR="00FC76C9" w:rsidRPr="006B4B51">
        <w:rPr>
          <w:rFonts w:ascii="Times New Roman" w:hAnsi="Times New Roman" w:cs="Times New Roman"/>
          <w:i/>
          <w:sz w:val="24"/>
          <w:szCs w:val="24"/>
          <w:lang w:val="en-GB"/>
        </w:rPr>
        <w:t xml:space="preserve">pinion </w:t>
      </w:r>
      <w:r w:rsidR="006A2CC3" w:rsidRPr="006B4B51">
        <w:rPr>
          <w:rFonts w:ascii="Times New Roman" w:hAnsi="Times New Roman" w:cs="Times New Roman"/>
          <w:i/>
          <w:sz w:val="24"/>
          <w:szCs w:val="24"/>
          <w:lang w:val="en-GB"/>
        </w:rPr>
        <w:t>R</w:t>
      </w:r>
      <w:r w:rsidR="00FC76C9" w:rsidRPr="006B4B51">
        <w:rPr>
          <w:rFonts w:ascii="Times New Roman" w:hAnsi="Times New Roman" w:cs="Times New Roman"/>
          <w:i/>
          <w:sz w:val="24"/>
          <w:szCs w:val="24"/>
          <w:lang w:val="en-GB"/>
        </w:rPr>
        <w:t>esearch</w:t>
      </w:r>
      <w:r w:rsidR="00FC76C9" w:rsidRPr="006B4B51">
        <w:rPr>
          <w:rFonts w:ascii="Times New Roman" w:hAnsi="Times New Roman" w:cs="Times New Roman"/>
          <w:sz w:val="24"/>
          <w:szCs w:val="24"/>
          <w:lang w:val="en-GB"/>
        </w:rPr>
        <w:t>, Vol</w:t>
      </w:r>
      <w:r w:rsidR="000D3A15" w:rsidRPr="006B4B51">
        <w:rPr>
          <w:rFonts w:ascii="Times New Roman" w:hAnsi="Times New Roman" w:cs="Times New Roman"/>
          <w:sz w:val="24"/>
          <w:szCs w:val="24"/>
          <w:lang w:val="en-GB"/>
        </w:rPr>
        <w:t>.</w:t>
      </w:r>
      <w:r w:rsidR="00FC76C9" w:rsidRPr="006B4B51">
        <w:rPr>
          <w:rFonts w:ascii="Times New Roman" w:hAnsi="Times New Roman" w:cs="Times New Roman"/>
          <w:sz w:val="24"/>
          <w:szCs w:val="24"/>
          <w:lang w:val="en-GB"/>
        </w:rPr>
        <w:t xml:space="preserve"> 18, </w:t>
      </w:r>
      <w:r w:rsidR="000D3A15" w:rsidRPr="006B4B51">
        <w:rPr>
          <w:rFonts w:ascii="Times New Roman" w:hAnsi="Times New Roman" w:cs="Times New Roman"/>
          <w:sz w:val="24"/>
          <w:szCs w:val="24"/>
          <w:lang w:val="en-GB"/>
        </w:rPr>
        <w:t>N</w:t>
      </w:r>
      <w:r w:rsidR="00FC76C9" w:rsidRPr="006B4B51">
        <w:rPr>
          <w:rFonts w:ascii="Times New Roman" w:hAnsi="Times New Roman" w:cs="Times New Roman"/>
          <w:sz w:val="24"/>
          <w:szCs w:val="24"/>
          <w:lang w:val="en-GB"/>
        </w:rPr>
        <w:t>o</w:t>
      </w:r>
      <w:r w:rsidR="000D3A15" w:rsidRPr="006B4B51">
        <w:rPr>
          <w:rFonts w:ascii="Times New Roman" w:hAnsi="Times New Roman" w:cs="Times New Roman"/>
          <w:sz w:val="24"/>
          <w:szCs w:val="24"/>
          <w:lang w:val="en-GB"/>
        </w:rPr>
        <w:t>.</w:t>
      </w:r>
      <w:r w:rsidR="00FC76C9" w:rsidRPr="006B4B51">
        <w:rPr>
          <w:rFonts w:ascii="Times New Roman" w:hAnsi="Times New Roman" w:cs="Times New Roman"/>
          <w:sz w:val="24"/>
          <w:szCs w:val="24"/>
          <w:lang w:val="en-GB"/>
        </w:rPr>
        <w:t xml:space="preserve"> 4,</w:t>
      </w:r>
      <w:r w:rsidR="000D3A15" w:rsidRPr="006B4B51">
        <w:rPr>
          <w:rFonts w:ascii="Times New Roman" w:hAnsi="Times New Roman" w:cs="Times New Roman"/>
          <w:sz w:val="24"/>
          <w:szCs w:val="24"/>
          <w:lang w:val="en-GB"/>
        </w:rPr>
        <w:t xml:space="preserve"> pp. 488-499</w:t>
      </w:r>
      <w:r w:rsidR="553F2B43" w:rsidRPr="006B4B51">
        <w:rPr>
          <w:rFonts w:ascii="Times New Roman" w:hAnsi="Times New Roman" w:cs="Times New Roman"/>
          <w:sz w:val="24"/>
          <w:szCs w:val="24"/>
          <w:lang w:val="en-GB"/>
        </w:rPr>
        <w:t xml:space="preserve"> </w:t>
      </w:r>
    </w:p>
    <w:sectPr w:rsidR="00605DA7" w:rsidRPr="00EF2CA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6D580D" w16cex:dateUtc="2020-07-22T10:54:09.751Z"/>
  <w16cex:commentExtensible w16cex:durableId="57E18529" w16cex:dateUtc="2020-07-23T05:47:15.87Z"/>
  <w16cex:commentExtensible w16cex:durableId="6CC05C5A" w16cex:dateUtc="2020-07-23T05:48:55.656Z"/>
  <w16cex:commentExtensible w16cex:durableId="648C5715" w16cex:dateUtc="2020-07-23T05:50:31.822Z"/>
  <w16cex:commentExtensible w16cex:durableId="331C7915" w16cex:dateUtc="2020-07-23T05:56:15.041Z"/>
  <w16cex:commentExtensible w16cex:durableId="26E1BE78" w16cex:dateUtc="2020-07-23T05:56:25.073Z"/>
  <w16cex:commentExtensible w16cex:durableId="61C387D2" w16cex:dateUtc="2020-08-10T05:53:33.669Z"/>
  <w16cex:commentExtensible w16cex:durableId="37BB005C" w16cex:dateUtc="2020-08-10T05:54:00.131Z"/>
  <w16cex:commentExtensible w16cex:durableId="01325209" w16cex:dateUtc="2020-08-10T05:54:35.625Z"/>
  <w16cex:commentExtensible w16cex:durableId="4B67BAA5" w16cex:dateUtc="2020-08-10T05:55:51.9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19D2" w14:textId="77777777" w:rsidR="00E80AA9" w:rsidRDefault="00E80AA9" w:rsidP="002A4183">
      <w:pPr>
        <w:spacing w:after="0" w:line="240" w:lineRule="auto"/>
      </w:pPr>
      <w:r>
        <w:separator/>
      </w:r>
    </w:p>
  </w:endnote>
  <w:endnote w:type="continuationSeparator" w:id="0">
    <w:p w14:paraId="1237C3D1" w14:textId="77777777" w:rsidR="00E80AA9" w:rsidRDefault="00E80AA9" w:rsidP="002A4183">
      <w:pPr>
        <w:spacing w:after="0" w:line="240" w:lineRule="auto"/>
      </w:pPr>
      <w:r>
        <w:continuationSeparator/>
      </w:r>
    </w:p>
  </w:endnote>
  <w:endnote w:type="continuationNotice" w:id="1">
    <w:p w14:paraId="796343E8" w14:textId="77777777" w:rsidR="00E80AA9" w:rsidRDefault="00E80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A56D" w14:textId="77777777" w:rsidR="00E80AA9" w:rsidRDefault="00E80AA9" w:rsidP="002A4183">
      <w:pPr>
        <w:spacing w:after="0" w:line="240" w:lineRule="auto"/>
      </w:pPr>
      <w:r>
        <w:separator/>
      </w:r>
    </w:p>
  </w:footnote>
  <w:footnote w:type="continuationSeparator" w:id="0">
    <w:p w14:paraId="6532BBE9" w14:textId="77777777" w:rsidR="00E80AA9" w:rsidRDefault="00E80AA9" w:rsidP="002A4183">
      <w:pPr>
        <w:spacing w:after="0" w:line="240" w:lineRule="auto"/>
      </w:pPr>
      <w:r>
        <w:continuationSeparator/>
      </w:r>
    </w:p>
  </w:footnote>
  <w:footnote w:type="continuationNotice" w:id="1">
    <w:p w14:paraId="020D9B5C" w14:textId="77777777" w:rsidR="00E80AA9" w:rsidRDefault="00E80AA9">
      <w:pPr>
        <w:spacing w:after="0" w:line="240" w:lineRule="auto"/>
      </w:pPr>
    </w:p>
  </w:footnote>
  <w:footnote w:id="2">
    <w:p w14:paraId="78922BEA" w14:textId="7BFDF78C" w:rsidR="002A4183" w:rsidRPr="000E39A6" w:rsidRDefault="002A4183">
      <w:pPr>
        <w:pStyle w:val="Fotnotetekst"/>
        <w:rPr>
          <w:lang w:val="en-GB"/>
        </w:rPr>
      </w:pPr>
      <w:r>
        <w:rPr>
          <w:rStyle w:val="Fotnotereferanse"/>
        </w:rPr>
        <w:footnoteRef/>
      </w:r>
      <w:r w:rsidRPr="000E39A6">
        <w:rPr>
          <w:lang w:val="en-GB"/>
        </w:rPr>
        <w:t xml:space="preserve"> All references to Oddvar Johnsen </w:t>
      </w:r>
      <w:r w:rsidR="00A83B7B" w:rsidRPr="00A83B7B">
        <w:rPr>
          <w:lang w:val="en-GB"/>
        </w:rPr>
        <w:t>are</w:t>
      </w:r>
      <w:r w:rsidR="00A83B7B">
        <w:rPr>
          <w:lang w:val="en-GB"/>
        </w:rPr>
        <w:t xml:space="preserve"> retrieved from personal communication</w:t>
      </w:r>
      <w:r w:rsidR="00203605">
        <w:rPr>
          <w:lang w:val="en-GB"/>
        </w:rPr>
        <w:t xml:space="preserve">. </w:t>
      </w:r>
      <w:r w:rsidR="008324D0">
        <w:rPr>
          <w:lang w:val="en-GB"/>
        </w:rPr>
        <w:t>This includes b</w:t>
      </w:r>
      <w:r w:rsidR="00481AEB">
        <w:rPr>
          <w:lang w:val="en-GB"/>
        </w:rPr>
        <w:t>oth</w:t>
      </w:r>
      <w:r w:rsidR="00A83B7B">
        <w:rPr>
          <w:lang w:val="en-GB"/>
        </w:rPr>
        <w:t xml:space="preserve"> oral </w:t>
      </w:r>
      <w:r w:rsidR="00481AEB">
        <w:rPr>
          <w:lang w:val="en-GB"/>
        </w:rPr>
        <w:t>and</w:t>
      </w:r>
      <w:r w:rsidR="00A83B7B">
        <w:rPr>
          <w:lang w:val="en-GB"/>
        </w:rPr>
        <w:t xml:space="preserve"> written </w:t>
      </w:r>
      <w:r w:rsidR="0073008F">
        <w:rPr>
          <w:lang w:val="en-GB"/>
        </w:rPr>
        <w:t xml:space="preserve">material from his </w:t>
      </w:r>
      <w:r w:rsidR="00716B1B">
        <w:rPr>
          <w:lang w:val="en-GB"/>
        </w:rPr>
        <w:t>course</w:t>
      </w:r>
      <w:r w:rsidR="00864E24">
        <w:rPr>
          <w:lang w:val="en-GB"/>
        </w:rPr>
        <w:t>:</w:t>
      </w:r>
      <w:r w:rsidR="00716B1B">
        <w:rPr>
          <w:lang w:val="en-GB"/>
        </w:rPr>
        <w:t xml:space="preserve"> “Communication techniques in customer service”</w:t>
      </w:r>
      <w:r w:rsidR="00864E24">
        <w:rPr>
          <w:lang w:val="en-GB"/>
        </w:rPr>
        <w:t>.</w:t>
      </w:r>
    </w:p>
  </w:footnote>
  <w:footnote w:id="3">
    <w:p w14:paraId="04E615F9" w14:textId="15089816" w:rsidR="00B9361B" w:rsidRDefault="00B9361B">
      <w:pPr>
        <w:pStyle w:val="Fotnotetekst"/>
      </w:pPr>
      <w:r>
        <w:rPr>
          <w:rStyle w:val="Fotnotereferanse"/>
        </w:rPr>
        <w:footnoteRef/>
      </w:r>
      <w:r>
        <w:t xml:space="preserve"> </w:t>
      </w:r>
      <w:r w:rsidR="008D5BA7">
        <w:t xml:space="preserve">Personal </w:t>
      </w:r>
      <w:proofErr w:type="spellStart"/>
      <w:r w:rsidR="008D5BA7">
        <w:t>communication</w:t>
      </w:r>
      <w:proofErr w:type="spellEnd"/>
      <w:r w:rsidR="008D5BA7">
        <w:t xml:space="preserve"> </w:t>
      </w:r>
      <w:proofErr w:type="spellStart"/>
      <w:r w:rsidR="00A06888">
        <w:t>with</w:t>
      </w:r>
      <w:proofErr w:type="spellEnd"/>
      <w:r w:rsidR="00A06888">
        <w:t xml:space="preserve"> </w:t>
      </w:r>
      <w:proofErr w:type="spellStart"/>
      <w:r w:rsidR="00A06888">
        <w:t>interviewers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77A6"/>
    <w:multiLevelType w:val="hybridMultilevel"/>
    <w:tmpl w:val="A5620F3A"/>
    <w:lvl w:ilvl="0" w:tplc="1436DC06">
      <w:start w:val="1"/>
      <w:numFmt w:val="bullet"/>
      <w:lvlText w:val=""/>
      <w:lvlJc w:val="left"/>
      <w:pPr>
        <w:ind w:left="720" w:hanging="360"/>
      </w:pPr>
      <w:rPr>
        <w:rFonts w:ascii="Symbol" w:hAnsi="Symbol" w:hint="default"/>
      </w:rPr>
    </w:lvl>
    <w:lvl w:ilvl="1" w:tplc="8DEE7C84">
      <w:start w:val="1"/>
      <w:numFmt w:val="bullet"/>
      <w:lvlText w:val="o"/>
      <w:lvlJc w:val="left"/>
      <w:pPr>
        <w:ind w:left="1440" w:hanging="360"/>
      </w:pPr>
      <w:rPr>
        <w:rFonts w:ascii="Courier New" w:hAnsi="Courier New" w:hint="default"/>
      </w:rPr>
    </w:lvl>
    <w:lvl w:ilvl="2" w:tplc="331E6102">
      <w:start w:val="1"/>
      <w:numFmt w:val="bullet"/>
      <w:lvlText w:val=""/>
      <w:lvlJc w:val="left"/>
      <w:pPr>
        <w:ind w:left="2160" w:hanging="360"/>
      </w:pPr>
      <w:rPr>
        <w:rFonts w:ascii="Wingdings" w:hAnsi="Wingdings" w:hint="default"/>
      </w:rPr>
    </w:lvl>
    <w:lvl w:ilvl="3" w:tplc="FF086452">
      <w:start w:val="1"/>
      <w:numFmt w:val="bullet"/>
      <w:lvlText w:val=""/>
      <w:lvlJc w:val="left"/>
      <w:pPr>
        <w:ind w:left="2880" w:hanging="360"/>
      </w:pPr>
      <w:rPr>
        <w:rFonts w:ascii="Symbol" w:hAnsi="Symbol" w:hint="default"/>
      </w:rPr>
    </w:lvl>
    <w:lvl w:ilvl="4" w:tplc="1CB2612E">
      <w:start w:val="1"/>
      <w:numFmt w:val="bullet"/>
      <w:lvlText w:val="o"/>
      <w:lvlJc w:val="left"/>
      <w:pPr>
        <w:ind w:left="3600" w:hanging="360"/>
      </w:pPr>
      <w:rPr>
        <w:rFonts w:ascii="Courier New" w:hAnsi="Courier New" w:hint="default"/>
      </w:rPr>
    </w:lvl>
    <w:lvl w:ilvl="5" w:tplc="7AFCA58E">
      <w:start w:val="1"/>
      <w:numFmt w:val="bullet"/>
      <w:lvlText w:val=""/>
      <w:lvlJc w:val="left"/>
      <w:pPr>
        <w:ind w:left="4320" w:hanging="360"/>
      </w:pPr>
      <w:rPr>
        <w:rFonts w:ascii="Wingdings" w:hAnsi="Wingdings" w:hint="default"/>
      </w:rPr>
    </w:lvl>
    <w:lvl w:ilvl="6" w:tplc="C7A0ECFE">
      <w:start w:val="1"/>
      <w:numFmt w:val="bullet"/>
      <w:lvlText w:val=""/>
      <w:lvlJc w:val="left"/>
      <w:pPr>
        <w:ind w:left="5040" w:hanging="360"/>
      </w:pPr>
      <w:rPr>
        <w:rFonts w:ascii="Symbol" w:hAnsi="Symbol" w:hint="default"/>
      </w:rPr>
    </w:lvl>
    <w:lvl w:ilvl="7" w:tplc="54AE28CC">
      <w:start w:val="1"/>
      <w:numFmt w:val="bullet"/>
      <w:lvlText w:val="o"/>
      <w:lvlJc w:val="left"/>
      <w:pPr>
        <w:ind w:left="5760" w:hanging="360"/>
      </w:pPr>
      <w:rPr>
        <w:rFonts w:ascii="Courier New" w:hAnsi="Courier New" w:hint="default"/>
      </w:rPr>
    </w:lvl>
    <w:lvl w:ilvl="8" w:tplc="857C6992">
      <w:start w:val="1"/>
      <w:numFmt w:val="bullet"/>
      <w:lvlText w:val=""/>
      <w:lvlJc w:val="left"/>
      <w:pPr>
        <w:ind w:left="6480" w:hanging="360"/>
      </w:pPr>
      <w:rPr>
        <w:rFonts w:ascii="Wingdings" w:hAnsi="Wingdings" w:hint="default"/>
      </w:rPr>
    </w:lvl>
  </w:abstractNum>
  <w:abstractNum w:abstractNumId="1" w15:restartNumberingAfterBreak="0">
    <w:nsid w:val="1D8B0E1A"/>
    <w:multiLevelType w:val="hybridMultilevel"/>
    <w:tmpl w:val="42BA2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E65B3A"/>
    <w:multiLevelType w:val="hybridMultilevel"/>
    <w:tmpl w:val="12024EB6"/>
    <w:lvl w:ilvl="0" w:tplc="090EAC06">
      <w:start w:val="1"/>
      <w:numFmt w:val="bullet"/>
      <w:lvlText w:val=""/>
      <w:lvlJc w:val="left"/>
      <w:pPr>
        <w:ind w:left="720" w:hanging="360"/>
      </w:pPr>
      <w:rPr>
        <w:rFonts w:ascii="Symbol" w:hAnsi="Symbol" w:hint="default"/>
      </w:rPr>
    </w:lvl>
    <w:lvl w:ilvl="1" w:tplc="F39A07B6">
      <w:start w:val="1"/>
      <w:numFmt w:val="bullet"/>
      <w:lvlText w:val="o"/>
      <w:lvlJc w:val="left"/>
      <w:pPr>
        <w:ind w:left="1440" w:hanging="360"/>
      </w:pPr>
      <w:rPr>
        <w:rFonts w:ascii="Courier New" w:hAnsi="Courier New" w:hint="default"/>
      </w:rPr>
    </w:lvl>
    <w:lvl w:ilvl="2" w:tplc="269C8C36">
      <w:start w:val="1"/>
      <w:numFmt w:val="bullet"/>
      <w:lvlText w:val=""/>
      <w:lvlJc w:val="left"/>
      <w:pPr>
        <w:ind w:left="2160" w:hanging="360"/>
      </w:pPr>
      <w:rPr>
        <w:rFonts w:ascii="Wingdings" w:hAnsi="Wingdings" w:hint="default"/>
      </w:rPr>
    </w:lvl>
    <w:lvl w:ilvl="3" w:tplc="70CA7D28">
      <w:start w:val="1"/>
      <w:numFmt w:val="bullet"/>
      <w:lvlText w:val=""/>
      <w:lvlJc w:val="left"/>
      <w:pPr>
        <w:ind w:left="2880" w:hanging="360"/>
      </w:pPr>
      <w:rPr>
        <w:rFonts w:ascii="Symbol" w:hAnsi="Symbol" w:hint="default"/>
      </w:rPr>
    </w:lvl>
    <w:lvl w:ilvl="4" w:tplc="08BEAC16">
      <w:start w:val="1"/>
      <w:numFmt w:val="bullet"/>
      <w:lvlText w:val="o"/>
      <w:lvlJc w:val="left"/>
      <w:pPr>
        <w:ind w:left="3600" w:hanging="360"/>
      </w:pPr>
      <w:rPr>
        <w:rFonts w:ascii="Courier New" w:hAnsi="Courier New" w:hint="default"/>
      </w:rPr>
    </w:lvl>
    <w:lvl w:ilvl="5" w:tplc="70D28978">
      <w:start w:val="1"/>
      <w:numFmt w:val="bullet"/>
      <w:lvlText w:val=""/>
      <w:lvlJc w:val="left"/>
      <w:pPr>
        <w:ind w:left="4320" w:hanging="360"/>
      </w:pPr>
      <w:rPr>
        <w:rFonts w:ascii="Wingdings" w:hAnsi="Wingdings" w:hint="default"/>
      </w:rPr>
    </w:lvl>
    <w:lvl w:ilvl="6" w:tplc="3BEE9F82">
      <w:start w:val="1"/>
      <w:numFmt w:val="bullet"/>
      <w:lvlText w:val=""/>
      <w:lvlJc w:val="left"/>
      <w:pPr>
        <w:ind w:left="5040" w:hanging="360"/>
      </w:pPr>
      <w:rPr>
        <w:rFonts w:ascii="Symbol" w:hAnsi="Symbol" w:hint="default"/>
      </w:rPr>
    </w:lvl>
    <w:lvl w:ilvl="7" w:tplc="D796236C">
      <w:start w:val="1"/>
      <w:numFmt w:val="bullet"/>
      <w:lvlText w:val="o"/>
      <w:lvlJc w:val="left"/>
      <w:pPr>
        <w:ind w:left="5760" w:hanging="360"/>
      </w:pPr>
      <w:rPr>
        <w:rFonts w:ascii="Courier New" w:hAnsi="Courier New" w:hint="default"/>
      </w:rPr>
    </w:lvl>
    <w:lvl w:ilvl="8" w:tplc="5ED0DC52">
      <w:start w:val="1"/>
      <w:numFmt w:val="bullet"/>
      <w:lvlText w:val=""/>
      <w:lvlJc w:val="left"/>
      <w:pPr>
        <w:ind w:left="6480" w:hanging="360"/>
      </w:pPr>
      <w:rPr>
        <w:rFonts w:ascii="Wingdings" w:hAnsi="Wingdings" w:hint="default"/>
      </w:rPr>
    </w:lvl>
  </w:abstractNum>
  <w:abstractNum w:abstractNumId="3" w15:restartNumberingAfterBreak="0">
    <w:nsid w:val="7D7C55B3"/>
    <w:multiLevelType w:val="hybridMultilevel"/>
    <w:tmpl w:val="E8000CD6"/>
    <w:lvl w:ilvl="0" w:tplc="E0C46346">
      <w:start w:val="1"/>
      <w:numFmt w:val="bullet"/>
      <w:lvlText w:val=""/>
      <w:lvlJc w:val="left"/>
      <w:pPr>
        <w:ind w:left="720" w:hanging="360"/>
      </w:pPr>
      <w:rPr>
        <w:rFonts w:ascii="Symbol" w:hAnsi="Symbol" w:hint="default"/>
      </w:rPr>
    </w:lvl>
    <w:lvl w:ilvl="1" w:tplc="EA020746">
      <w:start w:val="1"/>
      <w:numFmt w:val="bullet"/>
      <w:lvlText w:val="o"/>
      <w:lvlJc w:val="left"/>
      <w:pPr>
        <w:ind w:left="1440" w:hanging="360"/>
      </w:pPr>
      <w:rPr>
        <w:rFonts w:ascii="Courier New" w:hAnsi="Courier New" w:hint="default"/>
      </w:rPr>
    </w:lvl>
    <w:lvl w:ilvl="2" w:tplc="62501916">
      <w:start w:val="1"/>
      <w:numFmt w:val="bullet"/>
      <w:lvlText w:val=""/>
      <w:lvlJc w:val="left"/>
      <w:pPr>
        <w:ind w:left="2160" w:hanging="360"/>
      </w:pPr>
      <w:rPr>
        <w:rFonts w:ascii="Wingdings" w:hAnsi="Wingdings" w:hint="default"/>
      </w:rPr>
    </w:lvl>
    <w:lvl w:ilvl="3" w:tplc="D804BED4">
      <w:start w:val="1"/>
      <w:numFmt w:val="bullet"/>
      <w:lvlText w:val=""/>
      <w:lvlJc w:val="left"/>
      <w:pPr>
        <w:ind w:left="2880" w:hanging="360"/>
      </w:pPr>
      <w:rPr>
        <w:rFonts w:ascii="Symbol" w:hAnsi="Symbol" w:hint="default"/>
      </w:rPr>
    </w:lvl>
    <w:lvl w:ilvl="4" w:tplc="805A9AC0">
      <w:start w:val="1"/>
      <w:numFmt w:val="bullet"/>
      <w:lvlText w:val="o"/>
      <w:lvlJc w:val="left"/>
      <w:pPr>
        <w:ind w:left="3600" w:hanging="360"/>
      </w:pPr>
      <w:rPr>
        <w:rFonts w:ascii="Courier New" w:hAnsi="Courier New" w:hint="default"/>
      </w:rPr>
    </w:lvl>
    <w:lvl w:ilvl="5" w:tplc="4B08D20C">
      <w:start w:val="1"/>
      <w:numFmt w:val="bullet"/>
      <w:lvlText w:val=""/>
      <w:lvlJc w:val="left"/>
      <w:pPr>
        <w:ind w:left="4320" w:hanging="360"/>
      </w:pPr>
      <w:rPr>
        <w:rFonts w:ascii="Wingdings" w:hAnsi="Wingdings" w:hint="default"/>
      </w:rPr>
    </w:lvl>
    <w:lvl w:ilvl="6" w:tplc="96F2567C">
      <w:start w:val="1"/>
      <w:numFmt w:val="bullet"/>
      <w:lvlText w:val=""/>
      <w:lvlJc w:val="left"/>
      <w:pPr>
        <w:ind w:left="5040" w:hanging="360"/>
      </w:pPr>
      <w:rPr>
        <w:rFonts w:ascii="Symbol" w:hAnsi="Symbol" w:hint="default"/>
      </w:rPr>
    </w:lvl>
    <w:lvl w:ilvl="7" w:tplc="4A3A18D6">
      <w:start w:val="1"/>
      <w:numFmt w:val="bullet"/>
      <w:lvlText w:val="o"/>
      <w:lvlJc w:val="left"/>
      <w:pPr>
        <w:ind w:left="5760" w:hanging="360"/>
      </w:pPr>
      <w:rPr>
        <w:rFonts w:ascii="Courier New" w:hAnsi="Courier New" w:hint="default"/>
      </w:rPr>
    </w:lvl>
    <w:lvl w:ilvl="8" w:tplc="4ED6FCB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F5C6E"/>
    <w:rsid w:val="00000AAB"/>
    <w:rsid w:val="00001586"/>
    <w:rsid w:val="00001890"/>
    <w:rsid w:val="00001F8B"/>
    <w:rsid w:val="0000353F"/>
    <w:rsid w:val="00003C15"/>
    <w:rsid w:val="0000462A"/>
    <w:rsid w:val="0000469B"/>
    <w:rsid w:val="00010A35"/>
    <w:rsid w:val="00011636"/>
    <w:rsid w:val="00015984"/>
    <w:rsid w:val="00016019"/>
    <w:rsid w:val="00016FA0"/>
    <w:rsid w:val="00017C03"/>
    <w:rsid w:val="00026075"/>
    <w:rsid w:val="0002615D"/>
    <w:rsid w:val="0002622D"/>
    <w:rsid w:val="0002672E"/>
    <w:rsid w:val="00027B15"/>
    <w:rsid w:val="00030046"/>
    <w:rsid w:val="000325AD"/>
    <w:rsid w:val="00032D17"/>
    <w:rsid w:val="000331C7"/>
    <w:rsid w:val="000355CE"/>
    <w:rsid w:val="000355F5"/>
    <w:rsid w:val="00037204"/>
    <w:rsid w:val="00037A41"/>
    <w:rsid w:val="00037B7F"/>
    <w:rsid w:val="00040AB7"/>
    <w:rsid w:val="000466C6"/>
    <w:rsid w:val="0004721D"/>
    <w:rsid w:val="00047B70"/>
    <w:rsid w:val="00052F5B"/>
    <w:rsid w:val="00053AEB"/>
    <w:rsid w:val="000578B5"/>
    <w:rsid w:val="00057D8A"/>
    <w:rsid w:val="000606D6"/>
    <w:rsid w:val="00060748"/>
    <w:rsid w:val="00060A06"/>
    <w:rsid w:val="00063C2F"/>
    <w:rsid w:val="000723B7"/>
    <w:rsid w:val="00072A3F"/>
    <w:rsid w:val="00072AF0"/>
    <w:rsid w:val="00074972"/>
    <w:rsid w:val="000829FD"/>
    <w:rsid w:val="00091E35"/>
    <w:rsid w:val="00092816"/>
    <w:rsid w:val="00093606"/>
    <w:rsid w:val="00097713"/>
    <w:rsid w:val="00097DAE"/>
    <w:rsid w:val="000A4B27"/>
    <w:rsid w:val="000A675A"/>
    <w:rsid w:val="000A75D7"/>
    <w:rsid w:val="000B17F2"/>
    <w:rsid w:val="000B220F"/>
    <w:rsid w:val="000B2BDE"/>
    <w:rsid w:val="000B346B"/>
    <w:rsid w:val="000B6AE6"/>
    <w:rsid w:val="000B71D0"/>
    <w:rsid w:val="000C0274"/>
    <w:rsid w:val="000C195C"/>
    <w:rsid w:val="000C2FDA"/>
    <w:rsid w:val="000C5F14"/>
    <w:rsid w:val="000C63A7"/>
    <w:rsid w:val="000C6D8F"/>
    <w:rsid w:val="000D2440"/>
    <w:rsid w:val="000D3309"/>
    <w:rsid w:val="000D35B9"/>
    <w:rsid w:val="000D3A15"/>
    <w:rsid w:val="000D58D7"/>
    <w:rsid w:val="000D74EE"/>
    <w:rsid w:val="000E2019"/>
    <w:rsid w:val="000E2146"/>
    <w:rsid w:val="000E39A6"/>
    <w:rsid w:val="000E5475"/>
    <w:rsid w:val="00103927"/>
    <w:rsid w:val="00103DDE"/>
    <w:rsid w:val="00105276"/>
    <w:rsid w:val="00110252"/>
    <w:rsid w:val="00110E8A"/>
    <w:rsid w:val="00113102"/>
    <w:rsid w:val="00113769"/>
    <w:rsid w:val="00115572"/>
    <w:rsid w:val="00117374"/>
    <w:rsid w:val="001201A4"/>
    <w:rsid w:val="00121597"/>
    <w:rsid w:val="0013080B"/>
    <w:rsid w:val="00134F49"/>
    <w:rsid w:val="001365C7"/>
    <w:rsid w:val="0013765C"/>
    <w:rsid w:val="00144CFD"/>
    <w:rsid w:val="00146EC5"/>
    <w:rsid w:val="0015027C"/>
    <w:rsid w:val="0015326F"/>
    <w:rsid w:val="00156322"/>
    <w:rsid w:val="00157DFA"/>
    <w:rsid w:val="001616CE"/>
    <w:rsid w:val="00161CD4"/>
    <w:rsid w:val="00161DCC"/>
    <w:rsid w:val="00162C45"/>
    <w:rsid w:val="00167C12"/>
    <w:rsid w:val="0017040D"/>
    <w:rsid w:val="00173190"/>
    <w:rsid w:val="00173979"/>
    <w:rsid w:val="001751D1"/>
    <w:rsid w:val="001756A0"/>
    <w:rsid w:val="00176929"/>
    <w:rsid w:val="00180E76"/>
    <w:rsid w:val="001825BF"/>
    <w:rsid w:val="00182CBF"/>
    <w:rsid w:val="0018722D"/>
    <w:rsid w:val="0018738A"/>
    <w:rsid w:val="00192E6E"/>
    <w:rsid w:val="00194302"/>
    <w:rsid w:val="00195176"/>
    <w:rsid w:val="001A137E"/>
    <w:rsid w:val="001A2148"/>
    <w:rsid w:val="001A3B97"/>
    <w:rsid w:val="001A719A"/>
    <w:rsid w:val="001B1433"/>
    <w:rsid w:val="001B1C1C"/>
    <w:rsid w:val="001B20DF"/>
    <w:rsid w:val="001B21C5"/>
    <w:rsid w:val="001B27FC"/>
    <w:rsid w:val="001B2A6B"/>
    <w:rsid w:val="001B5BD4"/>
    <w:rsid w:val="001B5CA6"/>
    <w:rsid w:val="001B76B5"/>
    <w:rsid w:val="001B77AD"/>
    <w:rsid w:val="001C0130"/>
    <w:rsid w:val="001C5084"/>
    <w:rsid w:val="001C512D"/>
    <w:rsid w:val="001C5EEB"/>
    <w:rsid w:val="001C608D"/>
    <w:rsid w:val="001C66CD"/>
    <w:rsid w:val="001D1E12"/>
    <w:rsid w:val="001D4588"/>
    <w:rsid w:val="001D692C"/>
    <w:rsid w:val="001E1C95"/>
    <w:rsid w:val="001E1E79"/>
    <w:rsid w:val="001E2B9D"/>
    <w:rsid w:val="001E3CBA"/>
    <w:rsid w:val="001F2C16"/>
    <w:rsid w:val="0020164D"/>
    <w:rsid w:val="00203605"/>
    <w:rsid w:val="00206740"/>
    <w:rsid w:val="00206839"/>
    <w:rsid w:val="00207C70"/>
    <w:rsid w:val="00212661"/>
    <w:rsid w:val="00213A53"/>
    <w:rsid w:val="0021794C"/>
    <w:rsid w:val="00220440"/>
    <w:rsid w:val="0022094F"/>
    <w:rsid w:val="00222CA4"/>
    <w:rsid w:val="0022616D"/>
    <w:rsid w:val="002363F2"/>
    <w:rsid w:val="00236B12"/>
    <w:rsid w:val="00243828"/>
    <w:rsid w:val="00244324"/>
    <w:rsid w:val="00247D3B"/>
    <w:rsid w:val="00251BA1"/>
    <w:rsid w:val="0026092C"/>
    <w:rsid w:val="002667D0"/>
    <w:rsid w:val="002725F6"/>
    <w:rsid w:val="00272841"/>
    <w:rsid w:val="002732ED"/>
    <w:rsid w:val="00275901"/>
    <w:rsid w:val="0027722F"/>
    <w:rsid w:val="00277744"/>
    <w:rsid w:val="002808B6"/>
    <w:rsid w:val="00282032"/>
    <w:rsid w:val="002851D8"/>
    <w:rsid w:val="00290624"/>
    <w:rsid w:val="00293009"/>
    <w:rsid w:val="0029393D"/>
    <w:rsid w:val="00295470"/>
    <w:rsid w:val="00295D8A"/>
    <w:rsid w:val="002A21A0"/>
    <w:rsid w:val="002A4183"/>
    <w:rsid w:val="002A58AF"/>
    <w:rsid w:val="002A75C4"/>
    <w:rsid w:val="002B0400"/>
    <w:rsid w:val="002B11F3"/>
    <w:rsid w:val="002B3DA6"/>
    <w:rsid w:val="002B4041"/>
    <w:rsid w:val="002B750B"/>
    <w:rsid w:val="002B782D"/>
    <w:rsid w:val="002C41D4"/>
    <w:rsid w:val="002C4D1E"/>
    <w:rsid w:val="002C542E"/>
    <w:rsid w:val="002C5AE9"/>
    <w:rsid w:val="002C7D91"/>
    <w:rsid w:val="002D0976"/>
    <w:rsid w:val="002D568A"/>
    <w:rsid w:val="002D7717"/>
    <w:rsid w:val="002E0532"/>
    <w:rsid w:val="002E2E98"/>
    <w:rsid w:val="002E2FBD"/>
    <w:rsid w:val="002E3897"/>
    <w:rsid w:val="002E433C"/>
    <w:rsid w:val="002E4E98"/>
    <w:rsid w:val="002F287A"/>
    <w:rsid w:val="002F4436"/>
    <w:rsid w:val="002F485B"/>
    <w:rsid w:val="002F4A2E"/>
    <w:rsid w:val="002F4F98"/>
    <w:rsid w:val="002F559C"/>
    <w:rsid w:val="002F6607"/>
    <w:rsid w:val="00305449"/>
    <w:rsid w:val="00306795"/>
    <w:rsid w:val="00306FED"/>
    <w:rsid w:val="00310E72"/>
    <w:rsid w:val="0031262F"/>
    <w:rsid w:val="00314C43"/>
    <w:rsid w:val="00316002"/>
    <w:rsid w:val="003169FE"/>
    <w:rsid w:val="00317300"/>
    <w:rsid w:val="00321E8F"/>
    <w:rsid w:val="00324087"/>
    <w:rsid w:val="00324A66"/>
    <w:rsid w:val="00325067"/>
    <w:rsid w:val="00326380"/>
    <w:rsid w:val="003265A7"/>
    <w:rsid w:val="003268C8"/>
    <w:rsid w:val="0033045B"/>
    <w:rsid w:val="003304E3"/>
    <w:rsid w:val="0033142C"/>
    <w:rsid w:val="00332073"/>
    <w:rsid w:val="003326E7"/>
    <w:rsid w:val="0033395E"/>
    <w:rsid w:val="00336904"/>
    <w:rsid w:val="0033747C"/>
    <w:rsid w:val="0034070D"/>
    <w:rsid w:val="0034336A"/>
    <w:rsid w:val="003445B9"/>
    <w:rsid w:val="003445C5"/>
    <w:rsid w:val="00345058"/>
    <w:rsid w:val="003467B9"/>
    <w:rsid w:val="00347DD2"/>
    <w:rsid w:val="00350AD4"/>
    <w:rsid w:val="00350FA7"/>
    <w:rsid w:val="00354624"/>
    <w:rsid w:val="0035490F"/>
    <w:rsid w:val="003555EC"/>
    <w:rsid w:val="00356568"/>
    <w:rsid w:val="00357CE4"/>
    <w:rsid w:val="0036122E"/>
    <w:rsid w:val="0036300A"/>
    <w:rsid w:val="00364B3E"/>
    <w:rsid w:val="0036593D"/>
    <w:rsid w:val="00366F73"/>
    <w:rsid w:val="00370D28"/>
    <w:rsid w:val="00373A00"/>
    <w:rsid w:val="00374FEF"/>
    <w:rsid w:val="003754C0"/>
    <w:rsid w:val="00375A4F"/>
    <w:rsid w:val="003848AC"/>
    <w:rsid w:val="003864CA"/>
    <w:rsid w:val="003874B8"/>
    <w:rsid w:val="00387AC3"/>
    <w:rsid w:val="00390001"/>
    <w:rsid w:val="0039004F"/>
    <w:rsid w:val="00391575"/>
    <w:rsid w:val="00391648"/>
    <w:rsid w:val="00391CBE"/>
    <w:rsid w:val="003932D2"/>
    <w:rsid w:val="0039792A"/>
    <w:rsid w:val="00397BE9"/>
    <w:rsid w:val="003A39A2"/>
    <w:rsid w:val="003A3E33"/>
    <w:rsid w:val="003A3E59"/>
    <w:rsid w:val="003A45D4"/>
    <w:rsid w:val="003A79FA"/>
    <w:rsid w:val="003B2579"/>
    <w:rsid w:val="003B2781"/>
    <w:rsid w:val="003B4094"/>
    <w:rsid w:val="003B5D9C"/>
    <w:rsid w:val="003B7FCD"/>
    <w:rsid w:val="003C02A1"/>
    <w:rsid w:val="003C4636"/>
    <w:rsid w:val="003C67C9"/>
    <w:rsid w:val="003D5483"/>
    <w:rsid w:val="003D668C"/>
    <w:rsid w:val="003D7AB2"/>
    <w:rsid w:val="003E0789"/>
    <w:rsid w:val="003E4718"/>
    <w:rsid w:val="003E50F1"/>
    <w:rsid w:val="003E75DB"/>
    <w:rsid w:val="003F0E35"/>
    <w:rsid w:val="003F147D"/>
    <w:rsid w:val="003F30FD"/>
    <w:rsid w:val="003F3257"/>
    <w:rsid w:val="003F3A58"/>
    <w:rsid w:val="003F683C"/>
    <w:rsid w:val="003F68C1"/>
    <w:rsid w:val="003F75B9"/>
    <w:rsid w:val="00404A73"/>
    <w:rsid w:val="00404DD4"/>
    <w:rsid w:val="00405427"/>
    <w:rsid w:val="004054BA"/>
    <w:rsid w:val="00405502"/>
    <w:rsid w:val="004056B4"/>
    <w:rsid w:val="004068E3"/>
    <w:rsid w:val="004073D2"/>
    <w:rsid w:val="00407983"/>
    <w:rsid w:val="004138D9"/>
    <w:rsid w:val="00421395"/>
    <w:rsid w:val="00433236"/>
    <w:rsid w:val="004347DB"/>
    <w:rsid w:val="004368AC"/>
    <w:rsid w:val="00437407"/>
    <w:rsid w:val="004476E9"/>
    <w:rsid w:val="004478E3"/>
    <w:rsid w:val="00450EE8"/>
    <w:rsid w:val="004525A5"/>
    <w:rsid w:val="004553BE"/>
    <w:rsid w:val="00455A4B"/>
    <w:rsid w:val="00455D85"/>
    <w:rsid w:val="00456276"/>
    <w:rsid w:val="004575EE"/>
    <w:rsid w:val="00457652"/>
    <w:rsid w:val="004578C5"/>
    <w:rsid w:val="00457C74"/>
    <w:rsid w:val="004636AC"/>
    <w:rsid w:val="00470D28"/>
    <w:rsid w:val="00472F47"/>
    <w:rsid w:val="0047474D"/>
    <w:rsid w:val="0047474F"/>
    <w:rsid w:val="00475C95"/>
    <w:rsid w:val="00477B0A"/>
    <w:rsid w:val="00480A26"/>
    <w:rsid w:val="00481AEB"/>
    <w:rsid w:val="00486080"/>
    <w:rsid w:val="00486B8F"/>
    <w:rsid w:val="00487D62"/>
    <w:rsid w:val="00492408"/>
    <w:rsid w:val="004A10B3"/>
    <w:rsid w:val="004A1AB6"/>
    <w:rsid w:val="004A4E16"/>
    <w:rsid w:val="004A6DA8"/>
    <w:rsid w:val="004B0722"/>
    <w:rsid w:val="004B0CE7"/>
    <w:rsid w:val="004B0D98"/>
    <w:rsid w:val="004B4F74"/>
    <w:rsid w:val="004B5A04"/>
    <w:rsid w:val="004B6BE2"/>
    <w:rsid w:val="004C14D9"/>
    <w:rsid w:val="004C4415"/>
    <w:rsid w:val="004C5514"/>
    <w:rsid w:val="004C5D33"/>
    <w:rsid w:val="004C6045"/>
    <w:rsid w:val="004C7B30"/>
    <w:rsid w:val="004D6AF6"/>
    <w:rsid w:val="004E3A14"/>
    <w:rsid w:val="004E410F"/>
    <w:rsid w:val="004E531C"/>
    <w:rsid w:val="004E7C76"/>
    <w:rsid w:val="004F071F"/>
    <w:rsid w:val="004F265A"/>
    <w:rsid w:val="004F4CE3"/>
    <w:rsid w:val="0051080A"/>
    <w:rsid w:val="00510C78"/>
    <w:rsid w:val="00511161"/>
    <w:rsid w:val="00512AF1"/>
    <w:rsid w:val="0051320A"/>
    <w:rsid w:val="00520C1A"/>
    <w:rsid w:val="005245AF"/>
    <w:rsid w:val="0052590E"/>
    <w:rsid w:val="00525A42"/>
    <w:rsid w:val="005301D1"/>
    <w:rsid w:val="00531260"/>
    <w:rsid w:val="005315C9"/>
    <w:rsid w:val="00536F74"/>
    <w:rsid w:val="00540AFB"/>
    <w:rsid w:val="00541883"/>
    <w:rsid w:val="00544134"/>
    <w:rsid w:val="00544A39"/>
    <w:rsid w:val="00554AD9"/>
    <w:rsid w:val="00563679"/>
    <w:rsid w:val="0056607D"/>
    <w:rsid w:val="005714D4"/>
    <w:rsid w:val="00571BCB"/>
    <w:rsid w:val="00572B85"/>
    <w:rsid w:val="00572C2D"/>
    <w:rsid w:val="00573E38"/>
    <w:rsid w:val="0057463F"/>
    <w:rsid w:val="005819CE"/>
    <w:rsid w:val="00585E10"/>
    <w:rsid w:val="00591BAD"/>
    <w:rsid w:val="005932D5"/>
    <w:rsid w:val="005A1AFE"/>
    <w:rsid w:val="005B2607"/>
    <w:rsid w:val="005B2D65"/>
    <w:rsid w:val="005B6E81"/>
    <w:rsid w:val="005B71BE"/>
    <w:rsid w:val="005B72A7"/>
    <w:rsid w:val="005C1E0C"/>
    <w:rsid w:val="005C3944"/>
    <w:rsid w:val="005D1E0E"/>
    <w:rsid w:val="005D46DF"/>
    <w:rsid w:val="005D4A43"/>
    <w:rsid w:val="005D4BBE"/>
    <w:rsid w:val="005D569F"/>
    <w:rsid w:val="005D6224"/>
    <w:rsid w:val="005D758A"/>
    <w:rsid w:val="005D7E33"/>
    <w:rsid w:val="005E4649"/>
    <w:rsid w:val="005E6EC1"/>
    <w:rsid w:val="005F00C4"/>
    <w:rsid w:val="005F12F8"/>
    <w:rsid w:val="005F5C73"/>
    <w:rsid w:val="006016BD"/>
    <w:rsid w:val="0060276B"/>
    <w:rsid w:val="00602C43"/>
    <w:rsid w:val="006052E0"/>
    <w:rsid w:val="00605DA7"/>
    <w:rsid w:val="00617B53"/>
    <w:rsid w:val="00620679"/>
    <w:rsid w:val="00621126"/>
    <w:rsid w:val="00621704"/>
    <w:rsid w:val="00624788"/>
    <w:rsid w:val="00627325"/>
    <w:rsid w:val="006323F7"/>
    <w:rsid w:val="00632C52"/>
    <w:rsid w:val="006403F2"/>
    <w:rsid w:val="00647ACE"/>
    <w:rsid w:val="00647F04"/>
    <w:rsid w:val="006507A9"/>
    <w:rsid w:val="00653706"/>
    <w:rsid w:val="006544FF"/>
    <w:rsid w:val="006552B4"/>
    <w:rsid w:val="0065768D"/>
    <w:rsid w:val="00661148"/>
    <w:rsid w:val="00661327"/>
    <w:rsid w:val="00661914"/>
    <w:rsid w:val="00664E38"/>
    <w:rsid w:val="006653CC"/>
    <w:rsid w:val="00665E2D"/>
    <w:rsid w:val="0066643D"/>
    <w:rsid w:val="00670001"/>
    <w:rsid w:val="00672A12"/>
    <w:rsid w:val="00674E60"/>
    <w:rsid w:val="00675145"/>
    <w:rsid w:val="00675F24"/>
    <w:rsid w:val="00687245"/>
    <w:rsid w:val="006955BA"/>
    <w:rsid w:val="0069722B"/>
    <w:rsid w:val="00697E7B"/>
    <w:rsid w:val="006A2CC3"/>
    <w:rsid w:val="006A4BBB"/>
    <w:rsid w:val="006A644A"/>
    <w:rsid w:val="006A677D"/>
    <w:rsid w:val="006A6FB6"/>
    <w:rsid w:val="006A7938"/>
    <w:rsid w:val="006A7E23"/>
    <w:rsid w:val="006B1833"/>
    <w:rsid w:val="006B46D6"/>
    <w:rsid w:val="006B4B51"/>
    <w:rsid w:val="006B60CE"/>
    <w:rsid w:val="006B64E2"/>
    <w:rsid w:val="006C1C99"/>
    <w:rsid w:val="006D452B"/>
    <w:rsid w:val="006D53BA"/>
    <w:rsid w:val="006D5DA2"/>
    <w:rsid w:val="006E0003"/>
    <w:rsid w:val="006E0925"/>
    <w:rsid w:val="006E2A23"/>
    <w:rsid w:val="006E31E8"/>
    <w:rsid w:val="006E67B3"/>
    <w:rsid w:val="006F0EBE"/>
    <w:rsid w:val="006F2AF0"/>
    <w:rsid w:val="006F2C51"/>
    <w:rsid w:val="006F526D"/>
    <w:rsid w:val="006F6D16"/>
    <w:rsid w:val="006F75D8"/>
    <w:rsid w:val="007009EE"/>
    <w:rsid w:val="0070174E"/>
    <w:rsid w:val="0070732E"/>
    <w:rsid w:val="0070742C"/>
    <w:rsid w:val="0071006A"/>
    <w:rsid w:val="0071207F"/>
    <w:rsid w:val="0071348F"/>
    <w:rsid w:val="007140EB"/>
    <w:rsid w:val="00714FEA"/>
    <w:rsid w:val="00715486"/>
    <w:rsid w:val="007168B8"/>
    <w:rsid w:val="00716B1B"/>
    <w:rsid w:val="00720802"/>
    <w:rsid w:val="0072245E"/>
    <w:rsid w:val="007225C8"/>
    <w:rsid w:val="007227E4"/>
    <w:rsid w:val="0072440F"/>
    <w:rsid w:val="0072529C"/>
    <w:rsid w:val="00726D90"/>
    <w:rsid w:val="0073008F"/>
    <w:rsid w:val="007316B2"/>
    <w:rsid w:val="00731827"/>
    <w:rsid w:val="00733869"/>
    <w:rsid w:val="00733904"/>
    <w:rsid w:val="00735929"/>
    <w:rsid w:val="00743549"/>
    <w:rsid w:val="007454D1"/>
    <w:rsid w:val="00745913"/>
    <w:rsid w:val="007460E6"/>
    <w:rsid w:val="007500D6"/>
    <w:rsid w:val="00750737"/>
    <w:rsid w:val="00762919"/>
    <w:rsid w:val="0076471B"/>
    <w:rsid w:val="007730E8"/>
    <w:rsid w:val="00773B76"/>
    <w:rsid w:val="00774158"/>
    <w:rsid w:val="00775ABC"/>
    <w:rsid w:val="0077641D"/>
    <w:rsid w:val="007765E0"/>
    <w:rsid w:val="00777C82"/>
    <w:rsid w:val="007930D1"/>
    <w:rsid w:val="007941BA"/>
    <w:rsid w:val="007A384F"/>
    <w:rsid w:val="007A431E"/>
    <w:rsid w:val="007A4A1F"/>
    <w:rsid w:val="007B06E4"/>
    <w:rsid w:val="007B73BC"/>
    <w:rsid w:val="007B7E6D"/>
    <w:rsid w:val="007C2E0A"/>
    <w:rsid w:val="007C3178"/>
    <w:rsid w:val="007C4056"/>
    <w:rsid w:val="007C7190"/>
    <w:rsid w:val="007D41F0"/>
    <w:rsid w:val="007D6070"/>
    <w:rsid w:val="007E100C"/>
    <w:rsid w:val="007E4704"/>
    <w:rsid w:val="007E4B34"/>
    <w:rsid w:val="007E51BD"/>
    <w:rsid w:val="007E5920"/>
    <w:rsid w:val="007E6C77"/>
    <w:rsid w:val="007F17F6"/>
    <w:rsid w:val="007F35BA"/>
    <w:rsid w:val="007F3D86"/>
    <w:rsid w:val="007F58E8"/>
    <w:rsid w:val="007F6EBE"/>
    <w:rsid w:val="008011E2"/>
    <w:rsid w:val="00803871"/>
    <w:rsid w:val="00805A49"/>
    <w:rsid w:val="008066C1"/>
    <w:rsid w:val="00811068"/>
    <w:rsid w:val="00820296"/>
    <w:rsid w:val="00820BE8"/>
    <w:rsid w:val="00821D39"/>
    <w:rsid w:val="00822888"/>
    <w:rsid w:val="00823053"/>
    <w:rsid w:val="008237B6"/>
    <w:rsid w:val="0082415E"/>
    <w:rsid w:val="00824D18"/>
    <w:rsid w:val="00825E23"/>
    <w:rsid w:val="00827076"/>
    <w:rsid w:val="008324D0"/>
    <w:rsid w:val="0083280B"/>
    <w:rsid w:val="00833986"/>
    <w:rsid w:val="00833E8F"/>
    <w:rsid w:val="00834D2E"/>
    <w:rsid w:val="0083540A"/>
    <w:rsid w:val="0083559C"/>
    <w:rsid w:val="00837416"/>
    <w:rsid w:val="00841CD7"/>
    <w:rsid w:val="00841D7B"/>
    <w:rsid w:val="00843B18"/>
    <w:rsid w:val="00846493"/>
    <w:rsid w:val="00847564"/>
    <w:rsid w:val="0084775D"/>
    <w:rsid w:val="00847FB4"/>
    <w:rsid w:val="008529D0"/>
    <w:rsid w:val="00853058"/>
    <w:rsid w:val="008544B7"/>
    <w:rsid w:val="00855CC0"/>
    <w:rsid w:val="0085637F"/>
    <w:rsid w:val="00856C6F"/>
    <w:rsid w:val="00864E24"/>
    <w:rsid w:val="00870AE8"/>
    <w:rsid w:val="00872AB6"/>
    <w:rsid w:val="008750DD"/>
    <w:rsid w:val="00875453"/>
    <w:rsid w:val="008764F6"/>
    <w:rsid w:val="008803B7"/>
    <w:rsid w:val="00880CFD"/>
    <w:rsid w:val="00880F12"/>
    <w:rsid w:val="00883B44"/>
    <w:rsid w:val="00883CCA"/>
    <w:rsid w:val="00883F60"/>
    <w:rsid w:val="00885F8F"/>
    <w:rsid w:val="00887B6D"/>
    <w:rsid w:val="00890CC1"/>
    <w:rsid w:val="0089178E"/>
    <w:rsid w:val="008935CE"/>
    <w:rsid w:val="0089404B"/>
    <w:rsid w:val="008A0484"/>
    <w:rsid w:val="008A238D"/>
    <w:rsid w:val="008A49E7"/>
    <w:rsid w:val="008A54C9"/>
    <w:rsid w:val="008A710E"/>
    <w:rsid w:val="008A71A3"/>
    <w:rsid w:val="008B11D6"/>
    <w:rsid w:val="008B5464"/>
    <w:rsid w:val="008B5907"/>
    <w:rsid w:val="008B63CE"/>
    <w:rsid w:val="008B672D"/>
    <w:rsid w:val="008C0E9D"/>
    <w:rsid w:val="008C1C88"/>
    <w:rsid w:val="008C1F09"/>
    <w:rsid w:val="008C4862"/>
    <w:rsid w:val="008D0544"/>
    <w:rsid w:val="008D24F9"/>
    <w:rsid w:val="008D3FF7"/>
    <w:rsid w:val="008D4119"/>
    <w:rsid w:val="008D5BA7"/>
    <w:rsid w:val="008D778A"/>
    <w:rsid w:val="008E5BF3"/>
    <w:rsid w:val="008E624D"/>
    <w:rsid w:val="008E65A1"/>
    <w:rsid w:val="008E7F75"/>
    <w:rsid w:val="008F0180"/>
    <w:rsid w:val="008F6D65"/>
    <w:rsid w:val="008F7487"/>
    <w:rsid w:val="008F7EF1"/>
    <w:rsid w:val="00902C18"/>
    <w:rsid w:val="0090311E"/>
    <w:rsid w:val="00903676"/>
    <w:rsid w:val="009036D9"/>
    <w:rsid w:val="00907A3C"/>
    <w:rsid w:val="0091441B"/>
    <w:rsid w:val="00914568"/>
    <w:rsid w:val="00914C03"/>
    <w:rsid w:val="00916D67"/>
    <w:rsid w:val="00917B83"/>
    <w:rsid w:val="00921780"/>
    <w:rsid w:val="00923C28"/>
    <w:rsid w:val="00924A04"/>
    <w:rsid w:val="00924E61"/>
    <w:rsid w:val="009258B2"/>
    <w:rsid w:val="009301EF"/>
    <w:rsid w:val="00931B09"/>
    <w:rsid w:val="00932C09"/>
    <w:rsid w:val="00932E43"/>
    <w:rsid w:val="00933D2D"/>
    <w:rsid w:val="0093577B"/>
    <w:rsid w:val="009360E6"/>
    <w:rsid w:val="009368AF"/>
    <w:rsid w:val="009372D6"/>
    <w:rsid w:val="00940C62"/>
    <w:rsid w:val="0094104A"/>
    <w:rsid w:val="00943004"/>
    <w:rsid w:val="00945065"/>
    <w:rsid w:val="00954983"/>
    <w:rsid w:val="009569EC"/>
    <w:rsid w:val="009657FB"/>
    <w:rsid w:val="00971453"/>
    <w:rsid w:val="009722DA"/>
    <w:rsid w:val="00974A6E"/>
    <w:rsid w:val="009757BC"/>
    <w:rsid w:val="00975EC9"/>
    <w:rsid w:val="00980BF8"/>
    <w:rsid w:val="0098222C"/>
    <w:rsid w:val="009823DA"/>
    <w:rsid w:val="00982BDB"/>
    <w:rsid w:val="00984EAE"/>
    <w:rsid w:val="00985BD1"/>
    <w:rsid w:val="00991F18"/>
    <w:rsid w:val="00995ECD"/>
    <w:rsid w:val="0099651F"/>
    <w:rsid w:val="00996ED1"/>
    <w:rsid w:val="009A0C21"/>
    <w:rsid w:val="009A0D52"/>
    <w:rsid w:val="009A1AAA"/>
    <w:rsid w:val="009A2F54"/>
    <w:rsid w:val="009A46D5"/>
    <w:rsid w:val="009A6DBC"/>
    <w:rsid w:val="009A73F4"/>
    <w:rsid w:val="009A7B30"/>
    <w:rsid w:val="009B0BD7"/>
    <w:rsid w:val="009B389C"/>
    <w:rsid w:val="009B4DED"/>
    <w:rsid w:val="009B52D0"/>
    <w:rsid w:val="009B5D5A"/>
    <w:rsid w:val="009B6373"/>
    <w:rsid w:val="009C400D"/>
    <w:rsid w:val="009C6543"/>
    <w:rsid w:val="009C6B81"/>
    <w:rsid w:val="009D760A"/>
    <w:rsid w:val="009D7C34"/>
    <w:rsid w:val="009E1E89"/>
    <w:rsid w:val="009E1EDA"/>
    <w:rsid w:val="009E3CB9"/>
    <w:rsid w:val="009E4999"/>
    <w:rsid w:val="009E6AD5"/>
    <w:rsid w:val="009E726E"/>
    <w:rsid w:val="009E7688"/>
    <w:rsid w:val="009E7B04"/>
    <w:rsid w:val="009F0BB5"/>
    <w:rsid w:val="00A0127C"/>
    <w:rsid w:val="00A02069"/>
    <w:rsid w:val="00A04A09"/>
    <w:rsid w:val="00A06888"/>
    <w:rsid w:val="00A076F6"/>
    <w:rsid w:val="00A13610"/>
    <w:rsid w:val="00A13C9A"/>
    <w:rsid w:val="00A20067"/>
    <w:rsid w:val="00A22821"/>
    <w:rsid w:val="00A228DC"/>
    <w:rsid w:val="00A2480B"/>
    <w:rsid w:val="00A25E2C"/>
    <w:rsid w:val="00A30703"/>
    <w:rsid w:val="00A322BD"/>
    <w:rsid w:val="00A3770D"/>
    <w:rsid w:val="00A37F79"/>
    <w:rsid w:val="00A4038E"/>
    <w:rsid w:val="00A40BD5"/>
    <w:rsid w:val="00A40F68"/>
    <w:rsid w:val="00A44898"/>
    <w:rsid w:val="00A458CC"/>
    <w:rsid w:val="00A46C7D"/>
    <w:rsid w:val="00A47FD1"/>
    <w:rsid w:val="00A50857"/>
    <w:rsid w:val="00A52CE4"/>
    <w:rsid w:val="00A53879"/>
    <w:rsid w:val="00A55A61"/>
    <w:rsid w:val="00A55B94"/>
    <w:rsid w:val="00A563CC"/>
    <w:rsid w:val="00A603FA"/>
    <w:rsid w:val="00A61634"/>
    <w:rsid w:val="00A64D74"/>
    <w:rsid w:val="00A71500"/>
    <w:rsid w:val="00A72B6D"/>
    <w:rsid w:val="00A7550D"/>
    <w:rsid w:val="00A773CE"/>
    <w:rsid w:val="00A80115"/>
    <w:rsid w:val="00A810EC"/>
    <w:rsid w:val="00A83186"/>
    <w:rsid w:val="00A83A1A"/>
    <w:rsid w:val="00A83B7B"/>
    <w:rsid w:val="00A8672A"/>
    <w:rsid w:val="00A86B68"/>
    <w:rsid w:val="00A920E8"/>
    <w:rsid w:val="00A970B3"/>
    <w:rsid w:val="00A97A64"/>
    <w:rsid w:val="00AA134C"/>
    <w:rsid w:val="00AA54A2"/>
    <w:rsid w:val="00AA5DA9"/>
    <w:rsid w:val="00AA606F"/>
    <w:rsid w:val="00AA61C9"/>
    <w:rsid w:val="00AA7329"/>
    <w:rsid w:val="00AA7B92"/>
    <w:rsid w:val="00AB1337"/>
    <w:rsid w:val="00AB4CEB"/>
    <w:rsid w:val="00AB57CC"/>
    <w:rsid w:val="00AB6545"/>
    <w:rsid w:val="00AC0831"/>
    <w:rsid w:val="00AC2678"/>
    <w:rsid w:val="00AC5B12"/>
    <w:rsid w:val="00AD1FB6"/>
    <w:rsid w:val="00AD2BA1"/>
    <w:rsid w:val="00AD3C3C"/>
    <w:rsid w:val="00AD51DD"/>
    <w:rsid w:val="00AD5439"/>
    <w:rsid w:val="00AD7E0B"/>
    <w:rsid w:val="00AE2541"/>
    <w:rsid w:val="00AE2637"/>
    <w:rsid w:val="00AE31F3"/>
    <w:rsid w:val="00AF2C23"/>
    <w:rsid w:val="00B006BB"/>
    <w:rsid w:val="00B01FFD"/>
    <w:rsid w:val="00B02DC8"/>
    <w:rsid w:val="00B02E4C"/>
    <w:rsid w:val="00B1199C"/>
    <w:rsid w:val="00B12608"/>
    <w:rsid w:val="00B12703"/>
    <w:rsid w:val="00B135DE"/>
    <w:rsid w:val="00B14CEE"/>
    <w:rsid w:val="00B14EBA"/>
    <w:rsid w:val="00B2282C"/>
    <w:rsid w:val="00B22B4E"/>
    <w:rsid w:val="00B24B61"/>
    <w:rsid w:val="00B270C7"/>
    <w:rsid w:val="00B3054E"/>
    <w:rsid w:val="00B30790"/>
    <w:rsid w:val="00B30E6E"/>
    <w:rsid w:val="00B34EBC"/>
    <w:rsid w:val="00B3544F"/>
    <w:rsid w:val="00B449A6"/>
    <w:rsid w:val="00B45FA3"/>
    <w:rsid w:val="00B53107"/>
    <w:rsid w:val="00B53BFC"/>
    <w:rsid w:val="00B540EB"/>
    <w:rsid w:val="00B573E6"/>
    <w:rsid w:val="00B61F2B"/>
    <w:rsid w:val="00B62010"/>
    <w:rsid w:val="00B70C2D"/>
    <w:rsid w:val="00B72497"/>
    <w:rsid w:val="00B73309"/>
    <w:rsid w:val="00B9160F"/>
    <w:rsid w:val="00B9361B"/>
    <w:rsid w:val="00B93B2E"/>
    <w:rsid w:val="00B94F72"/>
    <w:rsid w:val="00BA0713"/>
    <w:rsid w:val="00BA0C64"/>
    <w:rsid w:val="00BA1886"/>
    <w:rsid w:val="00BA2F3B"/>
    <w:rsid w:val="00BA3EA2"/>
    <w:rsid w:val="00BB02DB"/>
    <w:rsid w:val="00BB0408"/>
    <w:rsid w:val="00BB0901"/>
    <w:rsid w:val="00BB45AD"/>
    <w:rsid w:val="00BB4D91"/>
    <w:rsid w:val="00BB5894"/>
    <w:rsid w:val="00BB7671"/>
    <w:rsid w:val="00BC0DF8"/>
    <w:rsid w:val="00BC1C7D"/>
    <w:rsid w:val="00BC368F"/>
    <w:rsid w:val="00BC3B99"/>
    <w:rsid w:val="00BC4BF7"/>
    <w:rsid w:val="00BC6992"/>
    <w:rsid w:val="00BC754D"/>
    <w:rsid w:val="00BD0438"/>
    <w:rsid w:val="00BD0A98"/>
    <w:rsid w:val="00BD1F3A"/>
    <w:rsid w:val="00BD365F"/>
    <w:rsid w:val="00BD4B7C"/>
    <w:rsid w:val="00BD7B54"/>
    <w:rsid w:val="00BE22FE"/>
    <w:rsid w:val="00BE2933"/>
    <w:rsid w:val="00BE351B"/>
    <w:rsid w:val="00BE7EF1"/>
    <w:rsid w:val="00BF2E00"/>
    <w:rsid w:val="00BF66EA"/>
    <w:rsid w:val="00BF70DA"/>
    <w:rsid w:val="00C01ED2"/>
    <w:rsid w:val="00C057CE"/>
    <w:rsid w:val="00C060B6"/>
    <w:rsid w:val="00C06B37"/>
    <w:rsid w:val="00C06FB0"/>
    <w:rsid w:val="00C134F7"/>
    <w:rsid w:val="00C153BE"/>
    <w:rsid w:val="00C203D3"/>
    <w:rsid w:val="00C20BD1"/>
    <w:rsid w:val="00C22DE7"/>
    <w:rsid w:val="00C22F45"/>
    <w:rsid w:val="00C23B63"/>
    <w:rsid w:val="00C30775"/>
    <w:rsid w:val="00C30DF2"/>
    <w:rsid w:val="00C3196B"/>
    <w:rsid w:val="00C31CE7"/>
    <w:rsid w:val="00C327A5"/>
    <w:rsid w:val="00C32D47"/>
    <w:rsid w:val="00C3307B"/>
    <w:rsid w:val="00C356D1"/>
    <w:rsid w:val="00C372F0"/>
    <w:rsid w:val="00C40660"/>
    <w:rsid w:val="00C40BAD"/>
    <w:rsid w:val="00C41338"/>
    <w:rsid w:val="00C44355"/>
    <w:rsid w:val="00C44668"/>
    <w:rsid w:val="00C477C1"/>
    <w:rsid w:val="00C51F25"/>
    <w:rsid w:val="00C52252"/>
    <w:rsid w:val="00C56092"/>
    <w:rsid w:val="00C60A8C"/>
    <w:rsid w:val="00C6410C"/>
    <w:rsid w:val="00C651A2"/>
    <w:rsid w:val="00C679A0"/>
    <w:rsid w:val="00C70404"/>
    <w:rsid w:val="00C724C5"/>
    <w:rsid w:val="00C74000"/>
    <w:rsid w:val="00C747C8"/>
    <w:rsid w:val="00C757E3"/>
    <w:rsid w:val="00C759A8"/>
    <w:rsid w:val="00C8124E"/>
    <w:rsid w:val="00C82172"/>
    <w:rsid w:val="00C8279B"/>
    <w:rsid w:val="00C85CC9"/>
    <w:rsid w:val="00C90170"/>
    <w:rsid w:val="00C90A7A"/>
    <w:rsid w:val="00C90E33"/>
    <w:rsid w:val="00C91CA3"/>
    <w:rsid w:val="00C923F3"/>
    <w:rsid w:val="00C93918"/>
    <w:rsid w:val="00C94298"/>
    <w:rsid w:val="00C9683E"/>
    <w:rsid w:val="00CB2B65"/>
    <w:rsid w:val="00CB64C2"/>
    <w:rsid w:val="00CB7759"/>
    <w:rsid w:val="00CC44A0"/>
    <w:rsid w:val="00CC62D0"/>
    <w:rsid w:val="00CC68CD"/>
    <w:rsid w:val="00CD101D"/>
    <w:rsid w:val="00CD2190"/>
    <w:rsid w:val="00CD2BE2"/>
    <w:rsid w:val="00CD37A6"/>
    <w:rsid w:val="00CD4EF7"/>
    <w:rsid w:val="00CD55A7"/>
    <w:rsid w:val="00CE0580"/>
    <w:rsid w:val="00CE184C"/>
    <w:rsid w:val="00CE484D"/>
    <w:rsid w:val="00CE5169"/>
    <w:rsid w:val="00CE65F8"/>
    <w:rsid w:val="00CF0C94"/>
    <w:rsid w:val="00CF2066"/>
    <w:rsid w:val="00CF3A9D"/>
    <w:rsid w:val="00CF49E6"/>
    <w:rsid w:val="00CF58BA"/>
    <w:rsid w:val="00D026D4"/>
    <w:rsid w:val="00D05170"/>
    <w:rsid w:val="00D106C0"/>
    <w:rsid w:val="00D1073D"/>
    <w:rsid w:val="00D10ACE"/>
    <w:rsid w:val="00D10DC7"/>
    <w:rsid w:val="00D132F6"/>
    <w:rsid w:val="00D15F2A"/>
    <w:rsid w:val="00D160DF"/>
    <w:rsid w:val="00D17254"/>
    <w:rsid w:val="00D22315"/>
    <w:rsid w:val="00D331C0"/>
    <w:rsid w:val="00D33D3C"/>
    <w:rsid w:val="00D33F8A"/>
    <w:rsid w:val="00D36233"/>
    <w:rsid w:val="00D37502"/>
    <w:rsid w:val="00D40C88"/>
    <w:rsid w:val="00D44427"/>
    <w:rsid w:val="00D44E59"/>
    <w:rsid w:val="00D461BB"/>
    <w:rsid w:val="00D463BB"/>
    <w:rsid w:val="00D46C48"/>
    <w:rsid w:val="00D51814"/>
    <w:rsid w:val="00D51E2E"/>
    <w:rsid w:val="00D540FC"/>
    <w:rsid w:val="00D549A0"/>
    <w:rsid w:val="00D55A3C"/>
    <w:rsid w:val="00D55C14"/>
    <w:rsid w:val="00D62894"/>
    <w:rsid w:val="00D66129"/>
    <w:rsid w:val="00D6648D"/>
    <w:rsid w:val="00D677BF"/>
    <w:rsid w:val="00D67AFD"/>
    <w:rsid w:val="00D73CA0"/>
    <w:rsid w:val="00D740EC"/>
    <w:rsid w:val="00D7463A"/>
    <w:rsid w:val="00D7543C"/>
    <w:rsid w:val="00D808AD"/>
    <w:rsid w:val="00D85D71"/>
    <w:rsid w:val="00D91904"/>
    <w:rsid w:val="00D93B51"/>
    <w:rsid w:val="00D9522F"/>
    <w:rsid w:val="00D96128"/>
    <w:rsid w:val="00D96204"/>
    <w:rsid w:val="00D96DF0"/>
    <w:rsid w:val="00DA3F03"/>
    <w:rsid w:val="00DA4B2C"/>
    <w:rsid w:val="00DA548F"/>
    <w:rsid w:val="00DA7F4A"/>
    <w:rsid w:val="00DB0DCF"/>
    <w:rsid w:val="00DB623A"/>
    <w:rsid w:val="00DC10EF"/>
    <w:rsid w:val="00DC1799"/>
    <w:rsid w:val="00DC276D"/>
    <w:rsid w:val="00DC289A"/>
    <w:rsid w:val="00DD29A6"/>
    <w:rsid w:val="00DD3305"/>
    <w:rsid w:val="00DD5886"/>
    <w:rsid w:val="00DE01DA"/>
    <w:rsid w:val="00DE1D92"/>
    <w:rsid w:val="00DE5B6E"/>
    <w:rsid w:val="00DE6ED4"/>
    <w:rsid w:val="00DE6F1F"/>
    <w:rsid w:val="00DF1BFA"/>
    <w:rsid w:val="00DF20DC"/>
    <w:rsid w:val="00DF49D6"/>
    <w:rsid w:val="00DF59BE"/>
    <w:rsid w:val="00E117FE"/>
    <w:rsid w:val="00E11F9E"/>
    <w:rsid w:val="00E150BE"/>
    <w:rsid w:val="00E15CC8"/>
    <w:rsid w:val="00E2002B"/>
    <w:rsid w:val="00E231E0"/>
    <w:rsid w:val="00E23E1B"/>
    <w:rsid w:val="00E24EC6"/>
    <w:rsid w:val="00E300B7"/>
    <w:rsid w:val="00E34DE4"/>
    <w:rsid w:val="00E34FD1"/>
    <w:rsid w:val="00E37046"/>
    <w:rsid w:val="00E4108D"/>
    <w:rsid w:val="00E45E74"/>
    <w:rsid w:val="00E469AE"/>
    <w:rsid w:val="00E50184"/>
    <w:rsid w:val="00E50477"/>
    <w:rsid w:val="00E524E4"/>
    <w:rsid w:val="00E5711A"/>
    <w:rsid w:val="00E57431"/>
    <w:rsid w:val="00E5771B"/>
    <w:rsid w:val="00E63715"/>
    <w:rsid w:val="00E67EBB"/>
    <w:rsid w:val="00E73908"/>
    <w:rsid w:val="00E73B09"/>
    <w:rsid w:val="00E73CBD"/>
    <w:rsid w:val="00E75F91"/>
    <w:rsid w:val="00E7771C"/>
    <w:rsid w:val="00E777BC"/>
    <w:rsid w:val="00E7798B"/>
    <w:rsid w:val="00E8054B"/>
    <w:rsid w:val="00E80AA9"/>
    <w:rsid w:val="00E82FC6"/>
    <w:rsid w:val="00E86328"/>
    <w:rsid w:val="00E874A7"/>
    <w:rsid w:val="00E9168D"/>
    <w:rsid w:val="00E92F5F"/>
    <w:rsid w:val="00E93B0B"/>
    <w:rsid w:val="00E95175"/>
    <w:rsid w:val="00E95500"/>
    <w:rsid w:val="00EA1D16"/>
    <w:rsid w:val="00EA2CCC"/>
    <w:rsid w:val="00EA2EFA"/>
    <w:rsid w:val="00EA3A32"/>
    <w:rsid w:val="00EB03E8"/>
    <w:rsid w:val="00EB05BB"/>
    <w:rsid w:val="00EB23A2"/>
    <w:rsid w:val="00EB273C"/>
    <w:rsid w:val="00EB2CFD"/>
    <w:rsid w:val="00EB2F36"/>
    <w:rsid w:val="00EC0C37"/>
    <w:rsid w:val="00EC21FE"/>
    <w:rsid w:val="00EC4960"/>
    <w:rsid w:val="00EC7E72"/>
    <w:rsid w:val="00ED3783"/>
    <w:rsid w:val="00ED47A7"/>
    <w:rsid w:val="00ED5462"/>
    <w:rsid w:val="00EE22B8"/>
    <w:rsid w:val="00EE2AE2"/>
    <w:rsid w:val="00EE4BB1"/>
    <w:rsid w:val="00EF07F6"/>
    <w:rsid w:val="00EF0B19"/>
    <w:rsid w:val="00EF12F0"/>
    <w:rsid w:val="00EF2882"/>
    <w:rsid w:val="00EF2CAC"/>
    <w:rsid w:val="00F004FA"/>
    <w:rsid w:val="00F00A67"/>
    <w:rsid w:val="00F03A30"/>
    <w:rsid w:val="00F0490F"/>
    <w:rsid w:val="00F063BF"/>
    <w:rsid w:val="00F1014C"/>
    <w:rsid w:val="00F12AAE"/>
    <w:rsid w:val="00F1305A"/>
    <w:rsid w:val="00F22528"/>
    <w:rsid w:val="00F2307D"/>
    <w:rsid w:val="00F239CD"/>
    <w:rsid w:val="00F2696F"/>
    <w:rsid w:val="00F27929"/>
    <w:rsid w:val="00F30CBF"/>
    <w:rsid w:val="00F314B6"/>
    <w:rsid w:val="00F34308"/>
    <w:rsid w:val="00F406DB"/>
    <w:rsid w:val="00F40C96"/>
    <w:rsid w:val="00F417BC"/>
    <w:rsid w:val="00F4282A"/>
    <w:rsid w:val="00F443C5"/>
    <w:rsid w:val="00F448BE"/>
    <w:rsid w:val="00F46275"/>
    <w:rsid w:val="00F47D0C"/>
    <w:rsid w:val="00F53C0E"/>
    <w:rsid w:val="00F5514D"/>
    <w:rsid w:val="00F55D66"/>
    <w:rsid w:val="00F575F0"/>
    <w:rsid w:val="00F577FE"/>
    <w:rsid w:val="00F611A9"/>
    <w:rsid w:val="00F620F0"/>
    <w:rsid w:val="00F62808"/>
    <w:rsid w:val="00F64E1F"/>
    <w:rsid w:val="00F708DB"/>
    <w:rsid w:val="00F72AA8"/>
    <w:rsid w:val="00F74781"/>
    <w:rsid w:val="00F7585B"/>
    <w:rsid w:val="00F75B03"/>
    <w:rsid w:val="00F777C8"/>
    <w:rsid w:val="00F82322"/>
    <w:rsid w:val="00F84A11"/>
    <w:rsid w:val="00F8590D"/>
    <w:rsid w:val="00F86640"/>
    <w:rsid w:val="00F90716"/>
    <w:rsid w:val="00F92FDA"/>
    <w:rsid w:val="00F969F3"/>
    <w:rsid w:val="00F96DD4"/>
    <w:rsid w:val="00F97818"/>
    <w:rsid w:val="00FA45C6"/>
    <w:rsid w:val="00FB30F3"/>
    <w:rsid w:val="00FB439B"/>
    <w:rsid w:val="00FB6B8D"/>
    <w:rsid w:val="00FB72CE"/>
    <w:rsid w:val="00FC0E9C"/>
    <w:rsid w:val="00FC33CD"/>
    <w:rsid w:val="00FC6416"/>
    <w:rsid w:val="00FC76C9"/>
    <w:rsid w:val="00FD269E"/>
    <w:rsid w:val="00FD2A1E"/>
    <w:rsid w:val="00FD44D1"/>
    <w:rsid w:val="00FD4FF3"/>
    <w:rsid w:val="00FD6219"/>
    <w:rsid w:val="00FE7F51"/>
    <w:rsid w:val="00FF3522"/>
    <w:rsid w:val="00FF36EF"/>
    <w:rsid w:val="00FF44EA"/>
    <w:rsid w:val="00FF5C3E"/>
    <w:rsid w:val="00FF65D8"/>
    <w:rsid w:val="00FF6688"/>
    <w:rsid w:val="00FF6C26"/>
    <w:rsid w:val="00FF7B14"/>
    <w:rsid w:val="010D1A24"/>
    <w:rsid w:val="0146A590"/>
    <w:rsid w:val="01495D0D"/>
    <w:rsid w:val="01D79EC1"/>
    <w:rsid w:val="0219E23A"/>
    <w:rsid w:val="02D9C5C7"/>
    <w:rsid w:val="03205DB3"/>
    <w:rsid w:val="037B6D4D"/>
    <w:rsid w:val="03AF6B7E"/>
    <w:rsid w:val="0429A752"/>
    <w:rsid w:val="0436E60E"/>
    <w:rsid w:val="049B93FE"/>
    <w:rsid w:val="04E6E020"/>
    <w:rsid w:val="0562BB32"/>
    <w:rsid w:val="0609DA16"/>
    <w:rsid w:val="067917D6"/>
    <w:rsid w:val="0679904A"/>
    <w:rsid w:val="06D61287"/>
    <w:rsid w:val="097E84B6"/>
    <w:rsid w:val="09C5C1EF"/>
    <w:rsid w:val="0AC7A353"/>
    <w:rsid w:val="0AF37307"/>
    <w:rsid w:val="0B1FD6A9"/>
    <w:rsid w:val="0B728B5E"/>
    <w:rsid w:val="0BAC1F2F"/>
    <w:rsid w:val="0BDCB5B8"/>
    <w:rsid w:val="0C0E7A61"/>
    <w:rsid w:val="0C888E8D"/>
    <w:rsid w:val="0CB8F413"/>
    <w:rsid w:val="0D2F24A3"/>
    <w:rsid w:val="0F3E9295"/>
    <w:rsid w:val="100A1391"/>
    <w:rsid w:val="102D75AC"/>
    <w:rsid w:val="105C5208"/>
    <w:rsid w:val="10822830"/>
    <w:rsid w:val="1170E996"/>
    <w:rsid w:val="1196D62C"/>
    <w:rsid w:val="11BC1D72"/>
    <w:rsid w:val="11C4F4C6"/>
    <w:rsid w:val="1234BCAC"/>
    <w:rsid w:val="1268E429"/>
    <w:rsid w:val="1276B944"/>
    <w:rsid w:val="129B20EA"/>
    <w:rsid w:val="12F59DDA"/>
    <w:rsid w:val="134CFD7E"/>
    <w:rsid w:val="13C70F3E"/>
    <w:rsid w:val="13CAD5CD"/>
    <w:rsid w:val="1431E048"/>
    <w:rsid w:val="1466F0A9"/>
    <w:rsid w:val="14F32E8C"/>
    <w:rsid w:val="1556CD20"/>
    <w:rsid w:val="158E2A7B"/>
    <w:rsid w:val="15F3F0CE"/>
    <w:rsid w:val="16356D76"/>
    <w:rsid w:val="16564A03"/>
    <w:rsid w:val="167F23E3"/>
    <w:rsid w:val="16EAEC47"/>
    <w:rsid w:val="1714594E"/>
    <w:rsid w:val="1758E214"/>
    <w:rsid w:val="17A0E3D6"/>
    <w:rsid w:val="1A2D74D4"/>
    <w:rsid w:val="1AF87658"/>
    <w:rsid w:val="1B1E36DF"/>
    <w:rsid w:val="1BE8844A"/>
    <w:rsid w:val="1C10FF31"/>
    <w:rsid w:val="1C60B9AC"/>
    <w:rsid w:val="1D256649"/>
    <w:rsid w:val="1D7FF473"/>
    <w:rsid w:val="1E158508"/>
    <w:rsid w:val="1F28B3A7"/>
    <w:rsid w:val="206477B5"/>
    <w:rsid w:val="206E88ED"/>
    <w:rsid w:val="20CB5A2C"/>
    <w:rsid w:val="2118D101"/>
    <w:rsid w:val="2140C2A1"/>
    <w:rsid w:val="21FD0509"/>
    <w:rsid w:val="225F3FA2"/>
    <w:rsid w:val="227973AF"/>
    <w:rsid w:val="22CCB84E"/>
    <w:rsid w:val="22EC3BB8"/>
    <w:rsid w:val="236CAFF8"/>
    <w:rsid w:val="24837E63"/>
    <w:rsid w:val="261A5560"/>
    <w:rsid w:val="26A6F4C5"/>
    <w:rsid w:val="26AD19C3"/>
    <w:rsid w:val="27714E40"/>
    <w:rsid w:val="279E9462"/>
    <w:rsid w:val="2997DFA1"/>
    <w:rsid w:val="2A75129C"/>
    <w:rsid w:val="2B8E5866"/>
    <w:rsid w:val="2BA0A56E"/>
    <w:rsid w:val="2DA71E60"/>
    <w:rsid w:val="2ECEE9A2"/>
    <w:rsid w:val="2EEFFC82"/>
    <w:rsid w:val="2F092832"/>
    <w:rsid w:val="2F4A59A5"/>
    <w:rsid w:val="2FD51D1A"/>
    <w:rsid w:val="305E768B"/>
    <w:rsid w:val="3064DA73"/>
    <w:rsid w:val="309C2143"/>
    <w:rsid w:val="30D4DD3A"/>
    <w:rsid w:val="316998D2"/>
    <w:rsid w:val="31808584"/>
    <w:rsid w:val="31C95DD1"/>
    <w:rsid w:val="31D4657B"/>
    <w:rsid w:val="32C90558"/>
    <w:rsid w:val="3302E567"/>
    <w:rsid w:val="337B7F32"/>
    <w:rsid w:val="3391A9A6"/>
    <w:rsid w:val="33998286"/>
    <w:rsid w:val="3495546F"/>
    <w:rsid w:val="353F5C6E"/>
    <w:rsid w:val="35413E3E"/>
    <w:rsid w:val="35BBB9DF"/>
    <w:rsid w:val="369934AB"/>
    <w:rsid w:val="369D66DF"/>
    <w:rsid w:val="36EEA7CA"/>
    <w:rsid w:val="36F6CDEE"/>
    <w:rsid w:val="36F90DEA"/>
    <w:rsid w:val="37186A5B"/>
    <w:rsid w:val="3807295A"/>
    <w:rsid w:val="386E8ADF"/>
    <w:rsid w:val="3A05ABDF"/>
    <w:rsid w:val="3A06873B"/>
    <w:rsid w:val="3A1205CA"/>
    <w:rsid w:val="3B4C731C"/>
    <w:rsid w:val="3BF6DFE3"/>
    <w:rsid w:val="3BFA1141"/>
    <w:rsid w:val="3C404540"/>
    <w:rsid w:val="3CF6537E"/>
    <w:rsid w:val="3D16099D"/>
    <w:rsid w:val="3D5E1277"/>
    <w:rsid w:val="3D8B894B"/>
    <w:rsid w:val="3DB65E53"/>
    <w:rsid w:val="3DC9AA92"/>
    <w:rsid w:val="3F3E07C1"/>
    <w:rsid w:val="3F612A17"/>
    <w:rsid w:val="40D9D822"/>
    <w:rsid w:val="40DAAFBB"/>
    <w:rsid w:val="412ED71E"/>
    <w:rsid w:val="415A3C54"/>
    <w:rsid w:val="4179168F"/>
    <w:rsid w:val="4188AD31"/>
    <w:rsid w:val="4222A3E7"/>
    <w:rsid w:val="4252C29B"/>
    <w:rsid w:val="4276A45F"/>
    <w:rsid w:val="449799E8"/>
    <w:rsid w:val="45881739"/>
    <w:rsid w:val="45995A9C"/>
    <w:rsid w:val="4608E94A"/>
    <w:rsid w:val="4659CD7A"/>
    <w:rsid w:val="46F88F97"/>
    <w:rsid w:val="4727E0FE"/>
    <w:rsid w:val="47C99142"/>
    <w:rsid w:val="4872F4D7"/>
    <w:rsid w:val="4893E16E"/>
    <w:rsid w:val="48E75079"/>
    <w:rsid w:val="49387D60"/>
    <w:rsid w:val="4976E8A0"/>
    <w:rsid w:val="4A742AA6"/>
    <w:rsid w:val="4AA20496"/>
    <w:rsid w:val="4BC9A655"/>
    <w:rsid w:val="4BE9AF63"/>
    <w:rsid w:val="4C987E8E"/>
    <w:rsid w:val="4D4B5C2D"/>
    <w:rsid w:val="4EA6CFE8"/>
    <w:rsid w:val="4F0A727A"/>
    <w:rsid w:val="4F26660A"/>
    <w:rsid w:val="4F489223"/>
    <w:rsid w:val="505F5827"/>
    <w:rsid w:val="50688751"/>
    <w:rsid w:val="50AD9E9B"/>
    <w:rsid w:val="50E64ED5"/>
    <w:rsid w:val="516DB38F"/>
    <w:rsid w:val="51835D3E"/>
    <w:rsid w:val="51B40DCE"/>
    <w:rsid w:val="535F33F6"/>
    <w:rsid w:val="53D62710"/>
    <w:rsid w:val="54801190"/>
    <w:rsid w:val="5496237F"/>
    <w:rsid w:val="54A39F9D"/>
    <w:rsid w:val="553F2B43"/>
    <w:rsid w:val="574DD8C4"/>
    <w:rsid w:val="575D2E66"/>
    <w:rsid w:val="5789428C"/>
    <w:rsid w:val="57E563B6"/>
    <w:rsid w:val="58A20A90"/>
    <w:rsid w:val="58BBA1DB"/>
    <w:rsid w:val="58E674F2"/>
    <w:rsid w:val="59108C75"/>
    <w:rsid w:val="5935F629"/>
    <w:rsid w:val="5938900A"/>
    <w:rsid w:val="59595EB2"/>
    <w:rsid w:val="5A278F99"/>
    <w:rsid w:val="5A35B10D"/>
    <w:rsid w:val="5A7514E9"/>
    <w:rsid w:val="5B277ED0"/>
    <w:rsid w:val="5B344DA1"/>
    <w:rsid w:val="5BF4D98F"/>
    <w:rsid w:val="5C49A1F5"/>
    <w:rsid w:val="5D7CE893"/>
    <w:rsid w:val="5E501CBE"/>
    <w:rsid w:val="5F9A0F9E"/>
    <w:rsid w:val="6053946D"/>
    <w:rsid w:val="60776B56"/>
    <w:rsid w:val="60F44AAD"/>
    <w:rsid w:val="6298F67F"/>
    <w:rsid w:val="6342183E"/>
    <w:rsid w:val="6356A647"/>
    <w:rsid w:val="63FA3DD9"/>
    <w:rsid w:val="642060B3"/>
    <w:rsid w:val="64C6C997"/>
    <w:rsid w:val="656558B0"/>
    <w:rsid w:val="65C4998E"/>
    <w:rsid w:val="65FFA836"/>
    <w:rsid w:val="66CC2067"/>
    <w:rsid w:val="67185D6D"/>
    <w:rsid w:val="67B48CD9"/>
    <w:rsid w:val="684931BF"/>
    <w:rsid w:val="68A13E0F"/>
    <w:rsid w:val="6A09F3A4"/>
    <w:rsid w:val="6A756142"/>
    <w:rsid w:val="6B906FD5"/>
    <w:rsid w:val="6B9CA103"/>
    <w:rsid w:val="6BB09BC0"/>
    <w:rsid w:val="6BDA6B80"/>
    <w:rsid w:val="6D27310A"/>
    <w:rsid w:val="6D875EDC"/>
    <w:rsid w:val="6DD95576"/>
    <w:rsid w:val="6DDE6330"/>
    <w:rsid w:val="6E68621F"/>
    <w:rsid w:val="6FCEBBB6"/>
    <w:rsid w:val="701B494F"/>
    <w:rsid w:val="7024A14E"/>
    <w:rsid w:val="7033402C"/>
    <w:rsid w:val="7058256C"/>
    <w:rsid w:val="70A5B88B"/>
    <w:rsid w:val="7186EBCE"/>
    <w:rsid w:val="71ACE8CC"/>
    <w:rsid w:val="71BBDD90"/>
    <w:rsid w:val="735A1877"/>
    <w:rsid w:val="736E73DD"/>
    <w:rsid w:val="73F35D8D"/>
    <w:rsid w:val="744CDE45"/>
    <w:rsid w:val="75717A56"/>
    <w:rsid w:val="76158CF7"/>
    <w:rsid w:val="76BDA3F6"/>
    <w:rsid w:val="76CD9287"/>
    <w:rsid w:val="7759EEE3"/>
    <w:rsid w:val="77AEEAE1"/>
    <w:rsid w:val="78B3A524"/>
    <w:rsid w:val="7A6482FE"/>
    <w:rsid w:val="7AE1AA9C"/>
    <w:rsid w:val="7B122EB1"/>
    <w:rsid w:val="7B58DA80"/>
    <w:rsid w:val="7B734759"/>
    <w:rsid w:val="7BBFFB19"/>
    <w:rsid w:val="7D008F0A"/>
    <w:rsid w:val="7D2B3FAB"/>
    <w:rsid w:val="7DCC4A41"/>
    <w:rsid w:val="7DFF8084"/>
    <w:rsid w:val="7EE2A7E9"/>
    <w:rsid w:val="7F9878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5C6E"/>
  <w15:chartTrackingRefBased/>
  <w15:docId w15:val="{C93EB93C-E227-46C9-BEB5-509D6CC3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A3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rsid w:val="001B77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77AD"/>
    <w:rPr>
      <w:rFonts w:ascii="Segoe UI" w:hAnsi="Segoe UI" w:cs="Segoe UI"/>
      <w:sz w:val="18"/>
      <w:szCs w:val="18"/>
    </w:rPr>
  </w:style>
  <w:style w:type="character" w:customStyle="1" w:styleId="Overskrift1Tegn">
    <w:name w:val="Overskrift 1 Tegn"/>
    <w:basedOn w:val="Standardskriftforavsnitt"/>
    <w:link w:val="Overskrift1"/>
    <w:uiPriority w:val="9"/>
    <w:rsid w:val="007A384F"/>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AB57CC"/>
    <w:rPr>
      <w:sz w:val="16"/>
      <w:szCs w:val="16"/>
    </w:rPr>
  </w:style>
  <w:style w:type="paragraph" w:styleId="Merknadstekst">
    <w:name w:val="annotation text"/>
    <w:basedOn w:val="Normal"/>
    <w:link w:val="MerknadstekstTegn"/>
    <w:uiPriority w:val="99"/>
    <w:semiHidden/>
    <w:unhideWhenUsed/>
    <w:rsid w:val="00AB57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57CC"/>
    <w:rPr>
      <w:sz w:val="20"/>
      <w:szCs w:val="20"/>
    </w:rPr>
  </w:style>
  <w:style w:type="paragraph" w:styleId="Kommentaremne">
    <w:name w:val="annotation subject"/>
    <w:basedOn w:val="Merknadstekst"/>
    <w:next w:val="Merknadstekst"/>
    <w:link w:val="KommentaremneTegn"/>
    <w:uiPriority w:val="99"/>
    <w:semiHidden/>
    <w:unhideWhenUsed/>
    <w:rsid w:val="00AB57CC"/>
    <w:rPr>
      <w:b/>
      <w:bCs/>
    </w:rPr>
  </w:style>
  <w:style w:type="character" w:customStyle="1" w:styleId="KommentaremneTegn">
    <w:name w:val="Kommentaremne Tegn"/>
    <w:basedOn w:val="MerknadstekstTegn"/>
    <w:link w:val="Kommentaremne"/>
    <w:uiPriority w:val="99"/>
    <w:semiHidden/>
    <w:rsid w:val="00AB57CC"/>
    <w:rPr>
      <w:b/>
      <w:bCs/>
      <w:sz w:val="20"/>
      <w:szCs w:val="20"/>
    </w:rPr>
  </w:style>
  <w:style w:type="paragraph" w:styleId="Fotnotetekst">
    <w:name w:val="footnote text"/>
    <w:basedOn w:val="Normal"/>
    <w:link w:val="FotnotetekstTegn"/>
    <w:uiPriority w:val="99"/>
    <w:semiHidden/>
    <w:unhideWhenUsed/>
    <w:rsid w:val="002A418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A4183"/>
    <w:rPr>
      <w:sz w:val="20"/>
      <w:szCs w:val="20"/>
    </w:rPr>
  </w:style>
  <w:style w:type="character" w:styleId="Fotnotereferanse">
    <w:name w:val="footnote reference"/>
    <w:basedOn w:val="Standardskriftforavsnitt"/>
    <w:uiPriority w:val="99"/>
    <w:semiHidden/>
    <w:unhideWhenUsed/>
    <w:rsid w:val="002A4183"/>
    <w:rPr>
      <w:vertAlign w:val="superscript"/>
    </w:rPr>
  </w:style>
  <w:style w:type="paragraph" w:styleId="Topptekst">
    <w:name w:val="header"/>
    <w:basedOn w:val="Normal"/>
    <w:link w:val="TopptekstTegn"/>
    <w:uiPriority w:val="99"/>
    <w:semiHidden/>
    <w:unhideWhenUsed/>
    <w:rsid w:val="00E93B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3B0B"/>
  </w:style>
  <w:style w:type="paragraph" w:styleId="Bunntekst">
    <w:name w:val="footer"/>
    <w:basedOn w:val="Normal"/>
    <w:link w:val="BunntekstTegn"/>
    <w:uiPriority w:val="99"/>
    <w:semiHidden/>
    <w:unhideWhenUsed/>
    <w:rsid w:val="00E93B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3B0B"/>
  </w:style>
  <w:style w:type="paragraph" w:styleId="Revisjon">
    <w:name w:val="Revision"/>
    <w:hidden/>
    <w:uiPriority w:val="99"/>
    <w:semiHidden/>
    <w:rsid w:val="00E77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5180">
      <w:bodyDiv w:val="1"/>
      <w:marLeft w:val="0"/>
      <w:marRight w:val="0"/>
      <w:marTop w:val="0"/>
      <w:marBottom w:val="0"/>
      <w:divBdr>
        <w:top w:val="none" w:sz="0" w:space="0" w:color="auto"/>
        <w:left w:val="none" w:sz="0" w:space="0" w:color="auto"/>
        <w:bottom w:val="none" w:sz="0" w:space="0" w:color="auto"/>
        <w:right w:val="none" w:sz="0" w:space="0" w:color="auto"/>
      </w:divBdr>
      <w:divsChild>
        <w:div w:id="2126265002">
          <w:marLeft w:val="0"/>
          <w:marRight w:val="0"/>
          <w:marTop w:val="0"/>
          <w:marBottom w:val="0"/>
          <w:divBdr>
            <w:top w:val="none" w:sz="0" w:space="0" w:color="auto"/>
            <w:left w:val="none" w:sz="0" w:space="0" w:color="auto"/>
            <w:bottom w:val="none" w:sz="0" w:space="0" w:color="auto"/>
            <w:right w:val="none" w:sz="0" w:space="0" w:color="auto"/>
          </w:divBdr>
        </w:div>
      </w:divsChild>
    </w:div>
    <w:div w:id="366221926">
      <w:bodyDiv w:val="1"/>
      <w:marLeft w:val="0"/>
      <w:marRight w:val="0"/>
      <w:marTop w:val="0"/>
      <w:marBottom w:val="0"/>
      <w:divBdr>
        <w:top w:val="none" w:sz="0" w:space="0" w:color="auto"/>
        <w:left w:val="none" w:sz="0" w:space="0" w:color="auto"/>
        <w:bottom w:val="none" w:sz="0" w:space="0" w:color="auto"/>
        <w:right w:val="none" w:sz="0" w:space="0" w:color="auto"/>
      </w:divBdr>
      <w:divsChild>
        <w:div w:id="11692978">
          <w:marLeft w:val="0"/>
          <w:marRight w:val="0"/>
          <w:marTop w:val="0"/>
          <w:marBottom w:val="0"/>
          <w:divBdr>
            <w:top w:val="none" w:sz="0" w:space="0" w:color="auto"/>
            <w:left w:val="none" w:sz="0" w:space="0" w:color="auto"/>
            <w:bottom w:val="none" w:sz="0" w:space="0" w:color="auto"/>
            <w:right w:val="none" w:sz="0" w:space="0" w:color="auto"/>
          </w:divBdr>
        </w:div>
      </w:divsChild>
    </w:div>
    <w:div w:id="767626995">
      <w:bodyDiv w:val="1"/>
      <w:marLeft w:val="0"/>
      <w:marRight w:val="0"/>
      <w:marTop w:val="0"/>
      <w:marBottom w:val="0"/>
      <w:divBdr>
        <w:top w:val="none" w:sz="0" w:space="0" w:color="auto"/>
        <w:left w:val="none" w:sz="0" w:space="0" w:color="auto"/>
        <w:bottom w:val="none" w:sz="0" w:space="0" w:color="auto"/>
        <w:right w:val="none" w:sz="0" w:space="0" w:color="auto"/>
      </w:divBdr>
      <w:divsChild>
        <w:div w:id="1573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96af1ae346454ae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E812EAE677C48A651BA6CCA87D73C" ma:contentTypeVersion="4" ma:contentTypeDescription="Create a new document." ma:contentTypeScope="" ma:versionID="377a03bc08573c1408fb5d6962b15b2e">
  <xsd:schema xmlns:xsd="http://www.w3.org/2001/XMLSchema" xmlns:xs="http://www.w3.org/2001/XMLSchema" xmlns:p="http://schemas.microsoft.com/office/2006/metadata/properties" xmlns:ns2="456c5656-538c-4590-9b20-2355d019f865" targetNamespace="http://schemas.microsoft.com/office/2006/metadata/properties" ma:root="true" ma:fieldsID="eda0ae0fb49b3268eb70ab25a11d36cd" ns2:_="">
    <xsd:import namespace="456c5656-538c-4590-9b20-2355d019f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c5656-538c-4590-9b20-2355d019f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1043-BF1C-4F4C-A302-1DFF06CB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C5C23-6793-40BC-99E4-66CAA5D7A7E1}">
  <ds:schemaRefs>
    <ds:schemaRef ds:uri="http://schemas.microsoft.com/sharepoint/v3/contenttype/forms"/>
  </ds:schemaRefs>
</ds:datastoreItem>
</file>

<file path=customXml/itemProps3.xml><?xml version="1.0" encoding="utf-8"?>
<ds:datastoreItem xmlns:ds="http://schemas.openxmlformats.org/officeDocument/2006/customXml" ds:itemID="{DAE0CA51-D0C6-4508-BF78-6FCAA20F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c5656-538c-4590-9b20-2355d019f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CC995-6888-4F3F-8CAF-D6415A22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3029</Words>
  <Characters>16058</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Lundgaard, Lisa Birgitta</dc:creator>
  <cp:keywords/>
  <dc:description/>
  <cp:lastModifiedBy>Lundgaard, Lisa Birgitta</cp:lastModifiedBy>
  <cp:revision>7</cp:revision>
  <cp:lastPrinted>2020-07-23T08:52:00Z</cp:lastPrinted>
  <dcterms:created xsi:type="dcterms:W3CDTF">2020-08-10T10:53:00Z</dcterms:created>
  <dcterms:modified xsi:type="dcterms:W3CDTF">2020-08-12T07:45:00Z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0x0101003DEE812EAE677C48A651BA6CCA87D73C</vt:lpwstr>
  </property>
</Properties>
</file>